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2F" w:rsidRDefault="00A10C2F" w:rsidP="00A10C2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A10C2F" w:rsidRDefault="00A10C2F" w:rsidP="00A10C2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A10C2F" w:rsidRDefault="00A10C2F" w:rsidP="00A10C2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A10C2F" w:rsidRDefault="00A10C2F" w:rsidP="00A10C2F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Принято  на заседании                                                         Утверждаю</w:t>
      </w: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Зам. дир по УВР                                                  педагогического совета                                                        Директор школы:</w:t>
      </w: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28 августа 2019 года                                                          /Хуснутдинов Р.Х./</w:t>
      </w: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29  августа 2019 г.                                                                                                                                                Приказ №108</w:t>
      </w:r>
    </w:p>
    <w:p w:rsidR="00A10C2F" w:rsidRDefault="00A10C2F" w:rsidP="00A10C2F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«29» августа 2019 года</w:t>
      </w:r>
    </w:p>
    <w:p w:rsidR="00A10C2F" w:rsidRPr="00FC503B" w:rsidRDefault="00A10C2F" w:rsidP="00A10C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0C2F" w:rsidRPr="00FC503B" w:rsidRDefault="00A10C2F" w:rsidP="00A10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C503B">
        <w:rPr>
          <w:rFonts w:ascii="Times New Roman" w:hAnsi="Times New Roman" w:cs="Times New Roman"/>
          <w:b/>
          <w:sz w:val="28"/>
          <w:szCs w:val="28"/>
        </w:rPr>
        <w:t>абочая программа</w:t>
      </w:r>
    </w:p>
    <w:p w:rsidR="00A10C2F" w:rsidRPr="00FC503B" w:rsidRDefault="00A10C2F" w:rsidP="00A10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03B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A10C2F" w:rsidRPr="001F3054" w:rsidRDefault="00A10C2F" w:rsidP="00A10C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Уровень образования: основное общее образование</w:t>
      </w:r>
    </w:p>
    <w:p w:rsidR="00A10C2F" w:rsidRDefault="00A10C2F" w:rsidP="00A10C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Срок реализации программы: 20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1F305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F3054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A10C2F" w:rsidRPr="001F3054" w:rsidRDefault="00A10C2F" w:rsidP="00A10C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 разработана на основе программы:</w:t>
      </w:r>
    </w:p>
    <w:p w:rsidR="00A10C2F" w:rsidRPr="001F3054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 xml:space="preserve">Математика. </w:t>
      </w:r>
      <w:r w:rsidRPr="001F3054">
        <w:rPr>
          <w:rFonts w:ascii="Times New Roman" w:hAnsi="Times New Roman" w:cs="Times New Roman"/>
          <w:sz w:val="28"/>
          <w:szCs w:val="28"/>
        </w:rPr>
        <w:t>Сборник рабочих программ. 5-6 классы, сост. Т.А. Бурмистрова, М.: Просвещение, 2020.</w:t>
      </w:r>
    </w:p>
    <w:p w:rsidR="00A10C2F" w:rsidRPr="001F3054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 xml:space="preserve">Алгебра. </w:t>
      </w:r>
      <w:r w:rsidRPr="001F3054">
        <w:rPr>
          <w:rFonts w:ascii="Times New Roman" w:hAnsi="Times New Roman" w:cs="Times New Roman"/>
          <w:sz w:val="28"/>
          <w:szCs w:val="28"/>
        </w:rPr>
        <w:t>Сборник рабочих программ. 7-9 классы, сост. Т.А. Бурмистрова, М.: Просвещение, 2020.</w:t>
      </w:r>
    </w:p>
    <w:p w:rsidR="00A10C2F" w:rsidRPr="001F3054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 xml:space="preserve">Геометрия. </w:t>
      </w:r>
      <w:r w:rsidRPr="001F3054">
        <w:rPr>
          <w:rFonts w:ascii="Times New Roman" w:hAnsi="Times New Roman" w:cs="Times New Roman"/>
          <w:sz w:val="28"/>
          <w:szCs w:val="28"/>
        </w:rPr>
        <w:t>Сборник рабочих программ. 7-9 классы, сост. Т.А. Бурмистрова, М.: Просвещение, 2020.</w:t>
      </w:r>
    </w:p>
    <w:p w:rsidR="00A10C2F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C2F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C2F" w:rsidRDefault="00A10C2F" w:rsidP="00A10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C2F" w:rsidRPr="001F3054" w:rsidRDefault="00A10C2F" w:rsidP="00A10C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Составитель рабочей программы:</w:t>
      </w:r>
      <w:r w:rsidRPr="001F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Архипова Е.В.</w:t>
      </w:r>
    </w:p>
    <w:p w:rsidR="00A10C2F" w:rsidRPr="001F3054" w:rsidRDefault="00A10C2F" w:rsidP="00A10C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Год составления рабочей программы:</w:t>
      </w:r>
      <w:r w:rsidRPr="001F305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F305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C7F42" w:rsidRDefault="004B0D5F" w:rsidP="00D9571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651BC">
        <w:rPr>
          <w:b/>
          <w:bCs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  <w:r w:rsidR="00FF4131">
        <w:rPr>
          <w:b/>
          <w:bCs/>
          <w:color w:val="000000"/>
          <w:sz w:val="28"/>
          <w:szCs w:val="28"/>
        </w:rPr>
        <w:t xml:space="preserve"> «Математика»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b/>
          <w:bCs/>
          <w:color w:val="000000"/>
          <w:sz w:val="28"/>
          <w:szCs w:val="28"/>
        </w:rPr>
        <w:t>Результаты изучения курса</w:t>
      </w:r>
    </w:p>
    <w:p w:rsidR="00FF4131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b/>
          <w:bCs/>
          <w:color w:val="000000"/>
          <w:sz w:val="28"/>
          <w:szCs w:val="28"/>
        </w:rPr>
        <w:t>Личностные результаты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Целостное восприятие окружающего мира.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Навыки сотрудничества со взрослыми и сверстниками.</w:t>
      </w:r>
    </w:p>
    <w:p w:rsidR="00FF4131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Установку на</w:t>
      </w:r>
      <w:r w:rsidRPr="004B0D5F">
        <w:rPr>
          <w:rStyle w:val="apple-converted-space"/>
          <w:color w:val="FF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здоровый образ жизни,</w:t>
      </w:r>
      <w:r w:rsidRPr="004B0D5F">
        <w:rPr>
          <w:rStyle w:val="apple-converted-space"/>
          <w:color w:val="00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b/>
          <w:bCs/>
          <w:color w:val="000000"/>
          <w:sz w:val="28"/>
          <w:szCs w:val="28"/>
        </w:rPr>
        <w:t>Метапредметные результаты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Способность принимать и сохранять цели и задачи учебной деятельности, находить</w:t>
      </w:r>
      <w:r w:rsidRPr="004B0D5F">
        <w:rPr>
          <w:rStyle w:val="apple-converted-space"/>
          <w:color w:val="FF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 xml:space="preserve">средства и способы её </w:t>
      </w:r>
      <w:r>
        <w:rPr>
          <w:color w:val="000000"/>
          <w:sz w:val="28"/>
          <w:szCs w:val="28"/>
        </w:rPr>
        <w:t>о</w:t>
      </w:r>
      <w:r w:rsidRPr="004B0D5F">
        <w:rPr>
          <w:color w:val="000000"/>
          <w:sz w:val="28"/>
          <w:szCs w:val="28"/>
        </w:rPr>
        <w:t>существления.</w:t>
      </w: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 — Овладение</w:t>
      </w:r>
      <w:r w:rsidRPr="004B0D5F">
        <w:rPr>
          <w:rStyle w:val="apple-converted-space"/>
          <w:color w:val="FF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способами</w:t>
      </w:r>
      <w:r w:rsidRPr="004B0D5F">
        <w:rPr>
          <w:rStyle w:val="apple-converted-space"/>
          <w:color w:val="00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выполнения заданий творческого и поискового характера.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lastRenderedPageBreak/>
        <w:t>— Овладение логическими действиями сравнения, анализа, синтеза, обобщения, классификации по родовидовым признакам, установленияаналогий и причинно-следственных связей, построения рассуждений, отнесения к известным понятиям.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 xml:space="preserve"> — Овладение сведениями о сущности и особенностях объектов и процессов в соответствии с </w:t>
      </w:r>
      <w:r>
        <w:rPr>
          <w:color w:val="000000"/>
          <w:sz w:val="28"/>
          <w:szCs w:val="28"/>
        </w:rPr>
        <w:t>содержанием учебного предмета «М</w:t>
      </w:r>
      <w:r w:rsidRPr="004B0D5F">
        <w:rPr>
          <w:color w:val="000000"/>
          <w:sz w:val="28"/>
          <w:szCs w:val="28"/>
        </w:rPr>
        <w:t>атематика».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F4131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 xml:space="preserve">— Умение работать в материальной и информационной среде </w:t>
      </w:r>
      <w:r>
        <w:rPr>
          <w:color w:val="000000"/>
          <w:sz w:val="28"/>
          <w:szCs w:val="28"/>
        </w:rPr>
        <w:t>основного</w:t>
      </w:r>
      <w:r w:rsidRPr="004B0D5F">
        <w:rPr>
          <w:color w:val="000000"/>
          <w:sz w:val="28"/>
          <w:szCs w:val="28"/>
        </w:rPr>
        <w:t xml:space="preserve"> общего образования (в том числе с учебными моделями) в соответствии с содержанием учебного предмета «Математика».</w:t>
      </w:r>
    </w:p>
    <w:p w:rsidR="00FF4131" w:rsidRDefault="00FF4131" w:rsidP="00FF413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F4131" w:rsidRPr="004B0D5F" w:rsidRDefault="00FF4131" w:rsidP="00FF413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B0D5F">
        <w:rPr>
          <w:b/>
          <w:bCs/>
          <w:color w:val="000000"/>
          <w:sz w:val="28"/>
          <w:szCs w:val="28"/>
        </w:rPr>
        <w:t>Предметные результаты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дляоценки их количественных и пространственных отношений.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Овладение основами логического и алгоритмического мышления,</w:t>
      </w:r>
      <w:r w:rsidR="00CA5BD3">
        <w:rPr>
          <w:color w:val="000000"/>
          <w:sz w:val="28"/>
          <w:szCs w:val="28"/>
        </w:rPr>
        <w:t xml:space="preserve"> </w:t>
      </w:r>
      <w:r w:rsidRPr="004B0D5F">
        <w:rPr>
          <w:color w:val="000000"/>
          <w:sz w:val="28"/>
          <w:szCs w:val="28"/>
        </w:rPr>
        <w:t>пространственного воображения и математической речи, основами счёта,</w:t>
      </w:r>
      <w:r w:rsidRPr="004B0D5F">
        <w:rPr>
          <w:rStyle w:val="apple-converted-space"/>
          <w:color w:val="FF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измерения, прикидки результата</w:t>
      </w:r>
      <w:r w:rsidRPr="004B0D5F">
        <w:rPr>
          <w:rStyle w:val="apple-converted-space"/>
          <w:color w:val="FF0000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и его оценки, наглядного представления данных в разной форме (таблицы, схемы, диаграммы),</w:t>
      </w:r>
      <w:r w:rsidRPr="004B0D5F">
        <w:rPr>
          <w:rStyle w:val="apple-converted-space"/>
          <w:color w:val="548DD4"/>
          <w:sz w:val="28"/>
          <w:szCs w:val="28"/>
        </w:rPr>
        <w:t> </w:t>
      </w:r>
      <w:r w:rsidRPr="004B0D5F">
        <w:rPr>
          <w:color w:val="000000"/>
          <w:sz w:val="28"/>
          <w:szCs w:val="28"/>
        </w:rPr>
        <w:t>записи и выполнения алгоритмов.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 — Приобретение опыта применения математических знаний для решения учебно-познавательных и учебно-практических задач.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FF4131" w:rsidRPr="004B0D5F" w:rsidRDefault="00FF4131" w:rsidP="00FF413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0D5F">
        <w:rPr>
          <w:color w:val="000000"/>
          <w:sz w:val="28"/>
          <w:szCs w:val="28"/>
        </w:rPr>
        <w:t>— Приобретение навыков работы на компьютере</w:t>
      </w:r>
      <w:r>
        <w:rPr>
          <w:color w:val="000000"/>
          <w:sz w:val="28"/>
          <w:szCs w:val="28"/>
        </w:rPr>
        <w:t>.</w:t>
      </w:r>
    </w:p>
    <w:p w:rsidR="00FF4131" w:rsidRDefault="00FF4131" w:rsidP="00D9571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4131" w:rsidRPr="002651BC" w:rsidRDefault="00FF4131" w:rsidP="00D957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B0D5F" w:rsidRPr="002651BC" w:rsidRDefault="00ED2B9E" w:rsidP="00BC7F42">
      <w:pPr>
        <w:pStyle w:val="a3"/>
        <w:spacing w:before="0" w:beforeAutospacing="0" w:after="0" w:afterAutospacing="0"/>
        <w:ind w:left="435"/>
        <w:jc w:val="center"/>
        <w:rPr>
          <w:color w:val="000000"/>
          <w:sz w:val="28"/>
          <w:szCs w:val="28"/>
        </w:rPr>
      </w:pPr>
      <w:r w:rsidRPr="002651BC">
        <w:rPr>
          <w:b/>
          <w:bCs/>
          <w:color w:val="000000"/>
          <w:sz w:val="28"/>
          <w:szCs w:val="28"/>
        </w:rPr>
        <w:t>«Математика»</w:t>
      </w:r>
      <w:r w:rsidR="00A0573A" w:rsidRPr="002651BC">
        <w:rPr>
          <w:b/>
          <w:bCs/>
          <w:color w:val="000000"/>
          <w:sz w:val="28"/>
          <w:szCs w:val="28"/>
        </w:rPr>
        <w:t>5</w:t>
      </w:r>
      <w:r w:rsidR="00107C6F" w:rsidRPr="002651BC">
        <w:rPr>
          <w:b/>
          <w:bCs/>
          <w:color w:val="000000"/>
          <w:sz w:val="28"/>
          <w:szCs w:val="28"/>
        </w:rPr>
        <w:t>-6</w:t>
      </w:r>
      <w:r w:rsidR="004B0D5F" w:rsidRPr="002651BC">
        <w:rPr>
          <w:b/>
          <w:bCs/>
          <w:color w:val="000000"/>
          <w:sz w:val="28"/>
          <w:szCs w:val="28"/>
        </w:rPr>
        <w:t xml:space="preserve"> класс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Изучение математики в 5-6 классах направлено на достижение обучающимися личностных, метапредметных (регулятивных, познавательных и коммуникативных) и предметных результатов.</w:t>
      </w:r>
    </w:p>
    <w:p w:rsidR="00BC7F42" w:rsidRPr="002651BC" w:rsidRDefault="00A0573A" w:rsidP="00A0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="00BC7F42" w:rsidRPr="002651BC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A0573A" w:rsidRPr="002651BC" w:rsidRDefault="00A0573A" w:rsidP="00A0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формирование следующих умений и качеств:</w:t>
      </w:r>
    </w:p>
    <w:p w:rsidR="00A0573A" w:rsidRPr="002651BC" w:rsidRDefault="00A0573A" w:rsidP="008A6388">
      <w:pPr>
        <w:numPr>
          <w:ilvl w:val="0"/>
          <w:numId w:val="4"/>
        </w:numPr>
        <w:tabs>
          <w:tab w:val="clear" w:pos="1287"/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Cs/>
          <w:sz w:val="28"/>
          <w:szCs w:val="28"/>
        </w:rPr>
        <w:t>независимость и критичность мышления;</w:t>
      </w:r>
    </w:p>
    <w:p w:rsidR="00A0573A" w:rsidRPr="002651BC" w:rsidRDefault="00A0573A" w:rsidP="008A6388">
      <w:pPr>
        <w:numPr>
          <w:ilvl w:val="0"/>
          <w:numId w:val="4"/>
        </w:numPr>
        <w:tabs>
          <w:tab w:val="clear" w:pos="1287"/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Cs/>
          <w:sz w:val="28"/>
          <w:szCs w:val="28"/>
        </w:rPr>
        <w:t>воля и настойчивость в достижении цели.</w:t>
      </w:r>
    </w:p>
    <w:p w:rsidR="00A0573A" w:rsidRPr="002651BC" w:rsidRDefault="00A0573A" w:rsidP="008A6388">
      <w:pPr>
        <w:tabs>
          <w:tab w:val="num" w:pos="993"/>
        </w:tabs>
        <w:spacing w:after="0" w:line="240" w:lineRule="auto"/>
        <w:ind w:left="567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У обучающегося будут сформированы:</w:t>
      </w:r>
    </w:p>
    <w:p w:rsidR="00A0573A" w:rsidRPr="002651BC" w:rsidRDefault="00A0573A" w:rsidP="008A6388">
      <w:pPr>
        <w:numPr>
          <w:ilvl w:val="0"/>
          <w:numId w:val="5"/>
        </w:numPr>
        <w:tabs>
          <w:tab w:val="clear" w:pos="1287"/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внутренняя позиция школь</w:t>
      </w:r>
      <w:r w:rsidRPr="002651BC">
        <w:rPr>
          <w:rFonts w:ascii="Times New Roman" w:eastAsia="Times New Roman" w:hAnsi="Times New Roman" w:cs="Times New Roman"/>
          <w:sz w:val="28"/>
          <w:szCs w:val="28"/>
        </w:rPr>
        <w:softHyphen/>
        <w:t>ника на уровне положительно</w:t>
      </w:r>
      <w:r w:rsidRPr="002651BC">
        <w:rPr>
          <w:rFonts w:ascii="Times New Roman" w:eastAsia="Times New Roman" w:hAnsi="Times New Roman" w:cs="Times New Roman"/>
          <w:sz w:val="28"/>
          <w:szCs w:val="28"/>
        </w:rPr>
        <w:softHyphen/>
        <w:t>го отношения к урокам математики;</w:t>
      </w:r>
    </w:p>
    <w:p w:rsidR="00A0573A" w:rsidRPr="002651BC" w:rsidRDefault="00A0573A" w:rsidP="008A6388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понимание роли математических действий в жизни чело</w:t>
      </w:r>
      <w:r w:rsidRPr="002651BC">
        <w:rPr>
          <w:rFonts w:ascii="Times New Roman" w:eastAsia="Times New Roman" w:hAnsi="Times New Roman" w:cs="Times New Roman"/>
          <w:sz w:val="28"/>
          <w:szCs w:val="28"/>
        </w:rPr>
        <w:softHyphen/>
        <w:t>века;</w:t>
      </w:r>
    </w:p>
    <w:p w:rsidR="00A0573A" w:rsidRPr="002651BC" w:rsidRDefault="00A0573A" w:rsidP="008A6388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интерес к различным видам учебной деятельности, включая элементы предметно-исследовательской деятельности;</w:t>
      </w:r>
    </w:p>
    <w:p w:rsidR="00A0573A" w:rsidRPr="002651BC" w:rsidRDefault="00A0573A" w:rsidP="008A6388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 xml:space="preserve">ориентация на понимание предложений и оценок учителей и одноклассников; </w:t>
      </w:r>
    </w:p>
    <w:p w:rsidR="00A0573A" w:rsidRPr="002651BC" w:rsidRDefault="00A0573A" w:rsidP="008A6388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понимание причин успеха в учебе;</w:t>
      </w:r>
    </w:p>
    <w:p w:rsidR="00A0573A" w:rsidRPr="002651BC" w:rsidRDefault="00A0573A" w:rsidP="008A6388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понимание нравственного содержания поступков окружающих людей.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Обучающийся получит возможность для формирования:</w:t>
      </w:r>
    </w:p>
    <w:p w:rsidR="00A0573A" w:rsidRPr="002651BC" w:rsidRDefault="00A0573A" w:rsidP="008A638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900" w:hanging="3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интереса к познанию математических фактов, количественных отношений, математических зависимостей в окружающем мире;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ориентации на оценку результатов познавательной деятельности;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общих представлений о рациональной организации мыслительной деятельности;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самооценки на основе заданных  критериев успешности учебной деятельности;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первоначальной ориентации в поведении на принятые моральные нормы;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понимания чувств одноклассников, учителей;</w:t>
      </w:r>
    </w:p>
    <w:p w:rsidR="00A0573A" w:rsidRPr="002651BC" w:rsidRDefault="00A0573A" w:rsidP="009D01B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представления о значении математики   для   познания окружающего мира.</w:t>
      </w:r>
    </w:p>
    <w:p w:rsidR="00A0573A" w:rsidRPr="002651BC" w:rsidRDefault="00A0573A" w:rsidP="008A63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sz w:val="28"/>
          <w:szCs w:val="28"/>
        </w:rPr>
        <w:t>Метапредметны</w:t>
      </w:r>
      <w:r w:rsidR="00CF0910" w:rsidRPr="002651BC">
        <w:rPr>
          <w:rFonts w:ascii="Times New Roman" w:eastAsia="Times New Roman" w:hAnsi="Times New Roman" w:cs="Times New Roman"/>
          <w:b/>
          <w:sz w:val="28"/>
          <w:szCs w:val="28"/>
        </w:rPr>
        <w:t>е результаты</w:t>
      </w:r>
      <w:r w:rsidRPr="002651B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Регулятивные: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 получит возможность научиться</w:t>
      </w:r>
    </w:p>
    <w:p w:rsidR="00A0573A" w:rsidRPr="002651BC" w:rsidRDefault="00A0573A" w:rsidP="009D01B8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самостоятельно обнаруживать и формулировать учебную проблему, определять цель УД;</w:t>
      </w:r>
    </w:p>
    <w:p w:rsidR="00A0573A" w:rsidRPr="002651BC" w:rsidRDefault="00A0573A" w:rsidP="009D01B8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выдвигать версии решения проблемы, осознавать (интерпретировать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A0573A" w:rsidRPr="002651BC" w:rsidRDefault="00A0573A" w:rsidP="009D01B8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A0573A" w:rsidRPr="002651BC" w:rsidRDefault="00A0573A" w:rsidP="009D01B8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A0573A" w:rsidRPr="002651BC" w:rsidRDefault="00A0573A" w:rsidP="009D01B8">
      <w:pPr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в диалоге с учителем совершенствовать самостоятельно выбранные критерии оценки.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Познавательные:</w:t>
      </w:r>
    </w:p>
    <w:p w:rsidR="00A0573A" w:rsidRPr="002651BC" w:rsidRDefault="00A0573A" w:rsidP="00A0573A">
      <w:pPr>
        <w:widowControl w:val="0"/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 получит возможность научиться</w:t>
      </w:r>
    </w:p>
    <w:p w:rsidR="00A0573A" w:rsidRPr="002651BC" w:rsidRDefault="00A0573A" w:rsidP="009D01B8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проводить наблюдение и эксперимент под руководством учителя;</w:t>
      </w:r>
    </w:p>
    <w:p w:rsidR="00A0573A" w:rsidRPr="002651BC" w:rsidRDefault="00A0573A" w:rsidP="009D01B8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A0573A" w:rsidRPr="002651BC" w:rsidRDefault="00A0573A" w:rsidP="009D01B8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A0573A" w:rsidRPr="002651BC" w:rsidRDefault="00A0573A" w:rsidP="009D01B8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анализировать, сравнивать, классифицировать и обобщать факты и явления;</w:t>
      </w:r>
    </w:p>
    <w:p w:rsidR="00A0573A" w:rsidRPr="002651BC" w:rsidRDefault="00A0573A" w:rsidP="009D01B8">
      <w:pPr>
        <w:widowControl w:val="0"/>
        <w:numPr>
          <w:ilvl w:val="0"/>
          <w:numId w:val="7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</w:rPr>
        <w:t>давать определения понятиям.</w:t>
      </w:r>
    </w:p>
    <w:p w:rsidR="00A0573A" w:rsidRPr="002651BC" w:rsidRDefault="00A0573A" w:rsidP="00A0573A">
      <w:pPr>
        <w:tabs>
          <w:tab w:val="left" w:pos="85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Коммуникативные:</w:t>
      </w:r>
    </w:p>
    <w:p w:rsidR="00A0573A" w:rsidRPr="002651BC" w:rsidRDefault="00A0573A" w:rsidP="00A0573A">
      <w:pPr>
        <w:widowControl w:val="0"/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 получит возможность научиться</w:t>
      </w:r>
    </w:p>
    <w:p w:rsidR="00A0573A" w:rsidRPr="002651BC" w:rsidRDefault="00A0573A" w:rsidP="009D01B8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A0573A" w:rsidRPr="002651BC" w:rsidRDefault="00A0573A" w:rsidP="009D01B8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дискуссии уметь выдвинуть аргументы и контраргументы;</w:t>
      </w:r>
    </w:p>
    <w:p w:rsidR="00A0573A" w:rsidRPr="002651BC" w:rsidRDefault="00A0573A" w:rsidP="009D01B8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учить критично относиться к своему мнению, с достоинством признавать ошибочность своего мнения и корректировать его;</w:t>
      </w:r>
    </w:p>
    <w:p w:rsidR="00A0573A" w:rsidRPr="002651BC" w:rsidRDefault="00A0573A" w:rsidP="009D01B8">
      <w:pPr>
        <w:widowControl w:val="0"/>
        <w:numPr>
          <w:ilvl w:val="0"/>
          <w:numId w:val="8"/>
        </w:numPr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2651B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понимая позицию другого, различать в его речи: мнение (точку зрения), доказательство (аргументы), факты (гипотезы, аксиомы, теории).</w:t>
      </w:r>
    </w:p>
    <w:p w:rsidR="00A0573A" w:rsidRPr="002651BC" w:rsidRDefault="00A0573A" w:rsidP="00A0573A">
      <w:pPr>
        <w:widowControl w:val="0"/>
        <w:shd w:val="clear" w:color="auto" w:fill="FFFFFF"/>
        <w:tabs>
          <w:tab w:val="left" w:pos="518"/>
          <w:tab w:val="left" w:pos="851"/>
        </w:tabs>
        <w:suppressAutoHyphens/>
        <w:autoSpaceDE w:val="0"/>
        <w:spacing w:after="0" w:line="240" w:lineRule="auto"/>
        <w:ind w:left="927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A0573A" w:rsidRPr="002651BC" w:rsidRDefault="00A0573A" w:rsidP="002651BC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2651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Предметные  результаты:</w:t>
      </w:r>
    </w:p>
    <w:p w:rsidR="00A0573A" w:rsidRPr="002651BC" w:rsidRDefault="00A0573A" w:rsidP="00A0573A">
      <w:pPr>
        <w:keepNext/>
        <w:keepLines/>
        <w:spacing w:after="0" w:line="240" w:lineRule="auto"/>
        <w:ind w:firstLine="3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Предметная область «Арифметика»</w:t>
      </w:r>
    </w:p>
    <w:tbl>
      <w:tblPr>
        <w:tblW w:w="13867" w:type="dxa"/>
        <w:jc w:val="center"/>
        <w:tblInd w:w="-2245" w:type="dxa"/>
        <w:tblLayout w:type="fixed"/>
        <w:tblLook w:val="00A0"/>
      </w:tblPr>
      <w:tblGrid>
        <w:gridCol w:w="6950"/>
        <w:gridCol w:w="6917"/>
      </w:tblGrid>
      <w:tr w:rsidR="00A0573A" w:rsidRPr="002651BC" w:rsidTr="00107C6F">
        <w:trPr>
          <w:jc w:val="center"/>
        </w:trPr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ученик научится 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Выполнять устно арифметические действия: сложения и вычитание двузначных чисел и десятичных дробей с двумя знаками; умножение однозначных </w:t>
            </w: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чисел, однозначного на двузначное число; деление на однозначное число, десятичной дроби с двумя знаками на однозначное;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переходить от одной формы записи к другой, представлять десятичную дробь в виде обыкновенной и в простейших случаях обыкновенную – в виде десятичной, проценты – в виде дроби и дробь – в виде процентов;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3) находить значения числовых выражений, содержащие целые числа и десятичные дроби;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4) выполнять арифметические действия с рациональными числами, находить значения числовых выражений;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5) округлять целые и десятичные дроби, выполнять оценку числовых выражений;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6) пользоваться основными единицами длины, массы, времени, скорости, площади, объёма; переводить одни единицы измерения в другие;</w:t>
            </w:r>
          </w:p>
          <w:p w:rsidR="00A0573A" w:rsidRPr="002651BC" w:rsidRDefault="00A0573A" w:rsidP="00A0573A">
            <w:pPr>
              <w:tabs>
                <w:tab w:val="left" w:pos="5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7) решать текстовые задачи, включая задачи, связанные с дробями и процентами.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ученик получит возможность </w:t>
            </w:r>
          </w:p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1) решение несложных практических расчётных задач, в том числе с использованием при необходимости справочных материалов, калькулятора;</w:t>
            </w:r>
          </w:p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устной прикидки и оценки результата вычислений; проверки результата вычислений с использованием различных приёмов;</w:t>
            </w:r>
          </w:p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3) интерпретации результатов решения задач с учётом ограничений, связанных с реальными свойствами рассматриваемых процессов и явлений.</w:t>
            </w:r>
          </w:p>
          <w:p w:rsidR="00A0573A" w:rsidRPr="002651BC" w:rsidRDefault="00A0573A" w:rsidP="00A0573A">
            <w:pPr>
              <w:tabs>
                <w:tab w:val="left" w:pos="596"/>
              </w:tabs>
              <w:spacing w:after="0" w:line="240" w:lineRule="auto"/>
              <w:ind w:left="-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0573A" w:rsidRPr="002651BC" w:rsidRDefault="00A0573A" w:rsidP="00A0573A">
      <w:pPr>
        <w:keepNext/>
        <w:keepLines/>
        <w:spacing w:after="0" w:line="240" w:lineRule="auto"/>
        <w:ind w:firstLine="2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Предметная область «Алгебра»</w:t>
      </w:r>
    </w:p>
    <w:tbl>
      <w:tblPr>
        <w:tblW w:w="13826" w:type="dxa"/>
        <w:jc w:val="center"/>
        <w:tblInd w:w="358" w:type="dxa"/>
        <w:tblLayout w:type="fixed"/>
        <w:tblLook w:val="00A0"/>
      </w:tblPr>
      <w:tblGrid>
        <w:gridCol w:w="6895"/>
        <w:gridCol w:w="6931"/>
      </w:tblGrid>
      <w:tr w:rsidR="00A0573A" w:rsidRPr="002651BC" w:rsidTr="00107C6F">
        <w:trPr>
          <w:jc w:val="center"/>
        </w:trPr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ученик научится 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переводить условия задачи на математический язык;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ind w:left="94" w:hanging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использовать методы работы с простейшими математическими моделями; 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3) осуществлять в выражениях и формулах числовые подстановки и выполнять соответствующие вычисления;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4) изображать числа точками на координатном луче;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5) определять координаты точки на координатном луче;</w:t>
            </w:r>
          </w:p>
          <w:p w:rsidR="00A0573A" w:rsidRPr="002651BC" w:rsidRDefault="00A0573A" w:rsidP="00A0573A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6)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      </w:r>
          </w:p>
          <w:p w:rsidR="00A0573A" w:rsidRPr="002651BC" w:rsidRDefault="00A0573A" w:rsidP="002651BC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7) решать тестовые задачи алгебраическим методом.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ученик получит возможность </w:t>
            </w:r>
          </w:p>
          <w:p w:rsidR="00A0573A" w:rsidRPr="002651BC" w:rsidRDefault="00A0573A" w:rsidP="00A0573A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1) выполнения расчетов по формулам, составление формул, выражающих зависимости между реальными величинами.</w:t>
            </w:r>
          </w:p>
        </w:tc>
      </w:tr>
    </w:tbl>
    <w:p w:rsidR="00A0573A" w:rsidRPr="002651BC" w:rsidRDefault="00A0573A" w:rsidP="00A0573A">
      <w:pPr>
        <w:keepNext/>
        <w:keepLines/>
        <w:spacing w:after="0" w:line="240" w:lineRule="auto"/>
        <w:ind w:firstLine="28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Предметная область «Геометрии»</w:t>
      </w:r>
    </w:p>
    <w:tbl>
      <w:tblPr>
        <w:tblW w:w="13892" w:type="dxa"/>
        <w:tblInd w:w="817" w:type="dxa"/>
        <w:tblLayout w:type="fixed"/>
        <w:tblLook w:val="00A0"/>
      </w:tblPr>
      <w:tblGrid>
        <w:gridCol w:w="6946"/>
        <w:gridCol w:w="6946"/>
      </w:tblGrid>
      <w:tr w:rsidR="00A0573A" w:rsidRPr="002651BC" w:rsidTr="00107C6F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ученик научится </w:t>
            </w:r>
          </w:p>
          <w:p w:rsidR="00A0573A" w:rsidRPr="002651BC" w:rsidRDefault="00A0573A" w:rsidP="00A05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1) пользоваться геометрическим языком для описания предметов окружающего мира;</w:t>
            </w:r>
          </w:p>
          <w:p w:rsidR="00A0573A" w:rsidRPr="002651BC" w:rsidRDefault="00A0573A" w:rsidP="00A0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2) распознавать и изображать геометрические фигуры, различать их взаимное расположение;</w:t>
            </w:r>
          </w:p>
          <w:p w:rsidR="00A0573A" w:rsidRPr="002651BC" w:rsidRDefault="00A0573A" w:rsidP="00A0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3) распознавать на чертежах, моделях и в окружающей обстановке основные пространственные тела;</w:t>
            </w:r>
          </w:p>
          <w:p w:rsidR="00A0573A" w:rsidRPr="002651BC" w:rsidRDefault="00A0573A" w:rsidP="00A0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4) в простейших случаях строить развертки пространственных тел;</w:t>
            </w:r>
          </w:p>
          <w:p w:rsidR="00A0573A" w:rsidRPr="002651BC" w:rsidRDefault="00A0573A" w:rsidP="00A05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5) вычислять площади, периметры, объёмы простейших геометрических фигур (тел) по формулам.</w:t>
            </w:r>
          </w:p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73A" w:rsidRPr="002651BC" w:rsidRDefault="00A0573A" w:rsidP="00A0573A">
            <w:pPr>
              <w:widowControl w:val="0"/>
              <w:tabs>
                <w:tab w:val="left" w:pos="518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651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ученик получит возможность </w:t>
            </w:r>
          </w:p>
          <w:p w:rsidR="00A0573A" w:rsidRPr="002651BC" w:rsidRDefault="00A0573A" w:rsidP="00A0573A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1) решения несложных геометрических задач, связанных с нахождением изученных геометрических величин (используя при необходимости справочники  и технические средства);</w:t>
            </w:r>
          </w:p>
          <w:p w:rsidR="00A0573A" w:rsidRPr="002651BC" w:rsidRDefault="00A0573A" w:rsidP="00A0573A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1BC">
              <w:rPr>
                <w:rFonts w:ascii="Times New Roman" w:eastAsia="Times New Roman" w:hAnsi="Times New Roman" w:cs="Times New Roman"/>
                <w:sz w:val="28"/>
                <w:szCs w:val="28"/>
              </w:rPr>
              <w:t>2) построение геометрическими инструментами (линейка, угольник, циркуль, транспортир).</w:t>
            </w:r>
          </w:p>
        </w:tc>
      </w:tr>
    </w:tbl>
    <w:p w:rsidR="00A0573A" w:rsidRPr="002651BC" w:rsidRDefault="00A0573A" w:rsidP="00A0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1BC" w:rsidRPr="002651BC" w:rsidRDefault="002651BC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Предметные результаты по разделам:</w:t>
      </w:r>
    </w:p>
    <w:p w:rsidR="00CF0910" w:rsidRPr="002651BC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Натуральные числа. Дроби. Рациональные числа.</w:t>
      </w:r>
    </w:p>
    <w:p w:rsidR="00CF0910" w:rsidRPr="002651BC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0"/>
        </w:numPr>
        <w:tabs>
          <w:tab w:val="left" w:pos="1104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понимать особенности десятичной системы счисления;</w:t>
      </w:r>
    </w:p>
    <w:p w:rsidR="00CF0910" w:rsidRPr="002651BC" w:rsidRDefault="00CF0910" w:rsidP="009D01B8">
      <w:pPr>
        <w:numPr>
          <w:ilvl w:val="1"/>
          <w:numId w:val="10"/>
        </w:numPr>
        <w:tabs>
          <w:tab w:val="left" w:pos="1104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 сравнивать и упорядочивать натуральные числа;</w:t>
      </w:r>
    </w:p>
    <w:p w:rsidR="00CF0910" w:rsidRPr="002651BC" w:rsidRDefault="00CF0910" w:rsidP="009D01B8">
      <w:pPr>
        <w:numPr>
          <w:ilvl w:val="1"/>
          <w:numId w:val="10"/>
        </w:numPr>
        <w:tabs>
          <w:tab w:val="left" w:pos="1099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 выполнять вычисления с натуральными числами, сочетая устные и письменные приёмы вычислений, применение калькулятора;</w:t>
      </w:r>
    </w:p>
    <w:p w:rsidR="00CF0910" w:rsidRPr="002651BC" w:rsidRDefault="00CF0910" w:rsidP="009D01B8">
      <w:pPr>
        <w:numPr>
          <w:ilvl w:val="1"/>
          <w:numId w:val="10"/>
        </w:numPr>
        <w:tabs>
          <w:tab w:val="left" w:pos="1099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 использовать понятия и умения, связанные процентами, в ходе решения математических задач, выполнять несложные практические расчёты.</w:t>
      </w:r>
    </w:p>
    <w:p w:rsidR="00CF0910" w:rsidRPr="002651BC" w:rsidRDefault="00CF0910" w:rsidP="00CF0910">
      <w:pPr>
        <w:spacing w:after="0"/>
        <w:ind w:firstLine="454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Ученик получит возможность:</w:t>
      </w:r>
    </w:p>
    <w:p w:rsidR="00CF0910" w:rsidRPr="002651BC" w:rsidRDefault="00CF0910" w:rsidP="009D01B8">
      <w:pPr>
        <w:numPr>
          <w:ilvl w:val="0"/>
          <w:numId w:val="11"/>
        </w:numPr>
        <w:tabs>
          <w:tab w:val="left" w:pos="634"/>
          <w:tab w:val="left" w:pos="1701"/>
        </w:tabs>
        <w:spacing w:after="0" w:line="240" w:lineRule="auto"/>
        <w:ind w:left="1560" w:hanging="284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познакомиться с позиционными системами счисления с основаниями, отличными от 10;</w:t>
      </w:r>
    </w:p>
    <w:p w:rsidR="00CF0910" w:rsidRPr="002651BC" w:rsidRDefault="00CF0910" w:rsidP="009D01B8">
      <w:pPr>
        <w:numPr>
          <w:ilvl w:val="0"/>
          <w:numId w:val="11"/>
        </w:numPr>
        <w:tabs>
          <w:tab w:val="left" w:pos="634"/>
          <w:tab w:val="left" w:pos="1701"/>
        </w:tabs>
        <w:spacing w:after="0" w:line="240" w:lineRule="auto"/>
        <w:ind w:left="1560" w:hanging="284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 углубить и развить представления о натуральных числах;</w:t>
      </w:r>
    </w:p>
    <w:p w:rsidR="00CF0910" w:rsidRPr="002651BC" w:rsidRDefault="00CF0910" w:rsidP="009D01B8">
      <w:pPr>
        <w:numPr>
          <w:ilvl w:val="0"/>
          <w:numId w:val="11"/>
        </w:numPr>
        <w:tabs>
          <w:tab w:val="left" w:pos="634"/>
          <w:tab w:val="left" w:pos="1701"/>
        </w:tabs>
        <w:spacing w:after="0" w:line="240" w:lineRule="auto"/>
        <w:ind w:left="1560" w:hanging="284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2651BC" w:rsidRDefault="002651BC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</w:pPr>
    </w:p>
    <w:p w:rsidR="00CF0910" w:rsidRPr="00750000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sz w:val="26"/>
          <w:szCs w:val="26"/>
          <w:u w:val="single"/>
          <w:shd w:val="clear" w:color="auto" w:fill="FFFFFF"/>
          <w:lang w:eastAsia="en-US"/>
        </w:rPr>
        <w:t>Измерения, приближения, оценки</w:t>
      </w:r>
    </w:p>
    <w:p w:rsidR="00CF0910" w:rsidRPr="00750000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Ученик научится:</w:t>
      </w:r>
    </w:p>
    <w:p w:rsidR="00CF0910" w:rsidRPr="00750000" w:rsidRDefault="00CF0910" w:rsidP="009D01B8">
      <w:pPr>
        <w:numPr>
          <w:ilvl w:val="0"/>
          <w:numId w:val="17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 использовать в ходе решения задач элементарные представления, связанные с приближёнными значениями величин.</w:t>
      </w:r>
    </w:p>
    <w:p w:rsidR="00CF0910" w:rsidRPr="00750000" w:rsidRDefault="00CF0910" w:rsidP="00CF0910">
      <w:pPr>
        <w:spacing w:after="0"/>
        <w:ind w:firstLine="454"/>
        <w:jc w:val="both"/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  <w:t>Ученик получит возможность:</w:t>
      </w:r>
    </w:p>
    <w:p w:rsidR="00CF0910" w:rsidRPr="00750000" w:rsidRDefault="00CF0910" w:rsidP="009D01B8">
      <w:pPr>
        <w:numPr>
          <w:ilvl w:val="1"/>
          <w:numId w:val="9"/>
        </w:numPr>
        <w:tabs>
          <w:tab w:val="left" w:pos="649"/>
        </w:tabs>
        <w:spacing w:after="0" w:line="240" w:lineRule="auto"/>
        <w:ind w:left="1701" w:hanging="283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приближения.</w:t>
      </w:r>
    </w:p>
    <w:p w:rsidR="00CF0910" w:rsidRPr="00750000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sz w:val="26"/>
          <w:szCs w:val="26"/>
          <w:u w:val="single"/>
          <w:shd w:val="clear" w:color="auto" w:fill="FFFFFF"/>
          <w:lang w:eastAsia="en-US"/>
        </w:rPr>
        <w:t>Уравнения</w:t>
      </w:r>
    </w:p>
    <w:p w:rsidR="00CF0910" w:rsidRPr="00750000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Ученик научится:</w:t>
      </w:r>
    </w:p>
    <w:p w:rsidR="00CF0910" w:rsidRPr="00750000" w:rsidRDefault="00CF0910" w:rsidP="009D01B8">
      <w:pPr>
        <w:numPr>
          <w:ilvl w:val="1"/>
          <w:numId w:val="9"/>
        </w:numPr>
        <w:tabs>
          <w:tab w:val="left" w:pos="1074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>решать простейшие уравнения с одной переменной;</w:t>
      </w:r>
    </w:p>
    <w:p w:rsidR="00CF0910" w:rsidRPr="00750000" w:rsidRDefault="00CF0910" w:rsidP="009D01B8">
      <w:pPr>
        <w:numPr>
          <w:ilvl w:val="1"/>
          <w:numId w:val="9"/>
        </w:numPr>
        <w:tabs>
          <w:tab w:val="left" w:pos="1084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CF0910" w:rsidRPr="00750000" w:rsidRDefault="00CF0910" w:rsidP="00CF0910">
      <w:pPr>
        <w:spacing w:after="0"/>
        <w:ind w:firstLine="454"/>
        <w:jc w:val="both"/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  <w:t>Ученик  получит возможность:</w:t>
      </w:r>
    </w:p>
    <w:p w:rsidR="00CF0910" w:rsidRPr="00750000" w:rsidRDefault="00CF0910" w:rsidP="009D01B8">
      <w:pPr>
        <w:numPr>
          <w:ilvl w:val="1"/>
          <w:numId w:val="12"/>
        </w:numPr>
        <w:tabs>
          <w:tab w:val="left" w:pos="1084"/>
        </w:tabs>
        <w:spacing w:after="0" w:line="240" w:lineRule="auto"/>
        <w:ind w:left="1418" w:hanging="284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t>овладеть специальными приёмами решения уравнений;</w:t>
      </w:r>
    </w:p>
    <w:p w:rsidR="00CF0910" w:rsidRPr="00750000" w:rsidRDefault="00CF0910" w:rsidP="009D01B8">
      <w:pPr>
        <w:numPr>
          <w:ilvl w:val="1"/>
          <w:numId w:val="12"/>
        </w:numPr>
        <w:tabs>
          <w:tab w:val="left" w:pos="1084"/>
        </w:tabs>
        <w:spacing w:after="0" w:line="240" w:lineRule="auto"/>
        <w:ind w:left="1418" w:hanging="284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t xml:space="preserve"> уверенно применять аппарат уравнений для решения разнообразных задач из математики, смежных предметов, практики;</w:t>
      </w:r>
    </w:p>
    <w:p w:rsidR="00CF0910" w:rsidRPr="00750000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sz w:val="26"/>
          <w:szCs w:val="26"/>
          <w:u w:val="single"/>
          <w:shd w:val="clear" w:color="auto" w:fill="FFFFFF"/>
          <w:lang w:eastAsia="en-US"/>
        </w:rPr>
        <w:t>Неравенства</w:t>
      </w:r>
    </w:p>
    <w:p w:rsidR="00CF0910" w:rsidRPr="00750000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Ученик научится:</w:t>
      </w:r>
    </w:p>
    <w:p w:rsidR="00CF0910" w:rsidRPr="00750000" w:rsidRDefault="00CF0910" w:rsidP="009D01B8">
      <w:pPr>
        <w:numPr>
          <w:ilvl w:val="1"/>
          <w:numId w:val="13"/>
        </w:numPr>
        <w:tabs>
          <w:tab w:val="left" w:pos="1074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>понимать и применять терминологию и символику, связанные с отношением неравенства;</w:t>
      </w:r>
    </w:p>
    <w:p w:rsidR="00CF0910" w:rsidRPr="00750000" w:rsidRDefault="00CF0910" w:rsidP="009D01B8">
      <w:pPr>
        <w:numPr>
          <w:ilvl w:val="1"/>
          <w:numId w:val="13"/>
        </w:numPr>
        <w:tabs>
          <w:tab w:val="left" w:pos="1089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>применять аппарат неравенств, для решения задач.</w:t>
      </w:r>
    </w:p>
    <w:p w:rsidR="00CF0910" w:rsidRPr="00750000" w:rsidRDefault="00CF0910" w:rsidP="00CF0910">
      <w:pPr>
        <w:tabs>
          <w:tab w:val="left" w:pos="708"/>
          <w:tab w:val="left" w:pos="1089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i/>
          <w:color w:val="00000A"/>
          <w:sz w:val="26"/>
          <w:szCs w:val="26"/>
        </w:rPr>
        <w:t>Ученик получит возможность научиться:</w:t>
      </w:r>
    </w:p>
    <w:p w:rsidR="00CF0910" w:rsidRPr="00750000" w:rsidRDefault="00CF0910" w:rsidP="009D01B8">
      <w:pPr>
        <w:numPr>
          <w:ilvl w:val="0"/>
          <w:numId w:val="14"/>
        </w:numPr>
        <w:tabs>
          <w:tab w:val="left" w:pos="1070"/>
        </w:tabs>
        <w:spacing w:after="0" w:line="240" w:lineRule="auto"/>
        <w:ind w:left="1276" w:hanging="283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lastRenderedPageBreak/>
        <w:t>уверенно применять аппарат неравенств, для решения разнообразных математических задач и задач из смежных предметов, практики;</w:t>
      </w:r>
    </w:p>
    <w:p w:rsidR="00CF0910" w:rsidRPr="00750000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sz w:val="26"/>
          <w:szCs w:val="26"/>
          <w:u w:val="single"/>
          <w:shd w:val="clear" w:color="auto" w:fill="FFFFFF"/>
          <w:lang w:eastAsia="en-US"/>
        </w:rPr>
        <w:t>Описательная статистика.</w:t>
      </w:r>
    </w:p>
    <w:p w:rsidR="00CF0910" w:rsidRPr="00750000" w:rsidRDefault="00CF0910" w:rsidP="00CF0910">
      <w:pPr>
        <w:tabs>
          <w:tab w:val="left" w:pos="708"/>
        </w:tabs>
        <w:suppressAutoHyphens/>
        <w:spacing w:after="0"/>
        <w:ind w:left="1134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Ученик научится</w:t>
      </w: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использовать простейшие способы представления и анализа статистических данных.</w:t>
      </w:r>
    </w:p>
    <w:p w:rsidR="00CF0910" w:rsidRPr="00750000" w:rsidRDefault="00CF0910" w:rsidP="00CF0910">
      <w:pPr>
        <w:spacing w:after="0"/>
        <w:ind w:left="1134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  <w:t>Ученик получит возможность</w:t>
      </w: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t xml:space="preserve"> приобрести первоначальный опыт организации сбора данных при проведении опроса общественного мнения, представлять результаты опроса в виде таблицы, диаграммы.</w:t>
      </w:r>
    </w:p>
    <w:p w:rsidR="00CF0910" w:rsidRPr="00750000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6"/>
          <w:szCs w:val="26"/>
          <w:u w:val="single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sz w:val="26"/>
          <w:szCs w:val="26"/>
          <w:u w:val="single"/>
          <w:shd w:val="clear" w:color="auto" w:fill="FFFFFF"/>
          <w:lang w:eastAsia="en-US"/>
        </w:rPr>
        <w:t>Комбинаторика</w:t>
      </w:r>
    </w:p>
    <w:p w:rsidR="00CF0910" w:rsidRPr="00750000" w:rsidRDefault="00CF0910" w:rsidP="00CF0910">
      <w:pPr>
        <w:tabs>
          <w:tab w:val="left" w:pos="708"/>
        </w:tabs>
        <w:suppressAutoHyphens/>
        <w:spacing w:after="0"/>
        <w:ind w:left="1276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 w:rsidRPr="00750000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Ученик научится</w:t>
      </w:r>
      <w:r w:rsidRPr="00750000"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решать комбинаторные задачи на нахождение числа объектов или комбинаций.</w:t>
      </w:r>
    </w:p>
    <w:p w:rsidR="00CF0910" w:rsidRPr="00750000" w:rsidRDefault="00CF0910" w:rsidP="00CF0910">
      <w:pPr>
        <w:spacing w:after="0"/>
        <w:ind w:left="1276"/>
        <w:jc w:val="both"/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</w:pPr>
      <w:r w:rsidRPr="00750000">
        <w:rPr>
          <w:rFonts w:ascii="Times New Roman" w:eastAsiaTheme="minorHAnsi" w:hAnsi="Times New Roman" w:cs="Times New Roman"/>
          <w:b/>
          <w:i/>
          <w:iCs/>
          <w:sz w:val="26"/>
          <w:szCs w:val="26"/>
          <w:lang w:eastAsia="en-US"/>
        </w:rPr>
        <w:t>Ученик получит возможность</w:t>
      </w:r>
      <w:r w:rsidRPr="00750000">
        <w:rPr>
          <w:rFonts w:ascii="Times New Roman" w:eastAsiaTheme="minorHAnsi" w:hAnsi="Times New Roman" w:cs="Times New Roman"/>
          <w:i/>
          <w:iCs/>
          <w:sz w:val="26"/>
          <w:szCs w:val="26"/>
          <w:lang w:eastAsia="en-US"/>
        </w:rPr>
        <w:t xml:space="preserve"> научиться некоторым специальным приёмам решения комбинаторных задач.</w:t>
      </w:r>
    </w:p>
    <w:p w:rsidR="00CF0910" w:rsidRPr="002651BC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Наглядная геометрия</w:t>
      </w:r>
    </w:p>
    <w:p w:rsidR="00CF0910" w:rsidRPr="002651BC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084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074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распознавать развёртки куба, прямоугольного параллелепипеда;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079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строить развёртки куба и прямоугольного параллелепипеда;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0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вычислять объём прямоугольного параллелепипеда.</w:t>
      </w:r>
    </w:p>
    <w:p w:rsidR="00CF0910" w:rsidRPr="002651BC" w:rsidRDefault="00CF0910" w:rsidP="00CF0910">
      <w:pPr>
        <w:spacing w:after="0"/>
        <w:ind w:firstLine="454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Ученик получит возможность:</w:t>
      </w:r>
    </w:p>
    <w:p w:rsidR="00CF0910" w:rsidRPr="002651BC" w:rsidRDefault="00CF0910" w:rsidP="009D01B8">
      <w:pPr>
        <w:numPr>
          <w:ilvl w:val="0"/>
          <w:numId w:val="15"/>
        </w:numPr>
        <w:tabs>
          <w:tab w:val="left" w:pos="1094"/>
          <w:tab w:val="left" w:pos="1985"/>
        </w:tabs>
        <w:spacing w:after="0" w:line="240" w:lineRule="auto"/>
        <w:ind w:left="1276" w:hanging="283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CF0910" w:rsidRPr="002651BC" w:rsidRDefault="00CF0910" w:rsidP="009D01B8">
      <w:pPr>
        <w:numPr>
          <w:ilvl w:val="0"/>
          <w:numId w:val="15"/>
        </w:numPr>
        <w:tabs>
          <w:tab w:val="left" w:pos="1060"/>
          <w:tab w:val="left" w:pos="1985"/>
        </w:tabs>
        <w:spacing w:after="0" w:line="240" w:lineRule="auto"/>
        <w:ind w:left="1276" w:hanging="283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углубить и развить представления о пространственных геометрических фигурах.</w:t>
      </w:r>
    </w:p>
    <w:p w:rsidR="00CF0910" w:rsidRPr="002651BC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Геометрические фигуры</w:t>
      </w:r>
    </w:p>
    <w:p w:rsidR="00CF0910" w:rsidRPr="002651BC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пользоваться языком геометрии для описания предметов окружающего мира и их взаимного расположения;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находить значения длин линейных  фигур, градусную меру углов от 0 до 180°;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решать несложные задачи на построение.</w:t>
      </w:r>
    </w:p>
    <w:p w:rsidR="00CF0910" w:rsidRPr="002651BC" w:rsidRDefault="00CF0910" w:rsidP="00CF0910">
      <w:pPr>
        <w:spacing w:after="0"/>
        <w:ind w:firstLine="400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Ученик получит возможность:</w:t>
      </w:r>
    </w:p>
    <w:p w:rsidR="00CF0910" w:rsidRPr="002651BC" w:rsidRDefault="00CF0910" w:rsidP="009D01B8">
      <w:pPr>
        <w:numPr>
          <w:ilvl w:val="0"/>
          <w:numId w:val="18"/>
        </w:numPr>
        <w:tabs>
          <w:tab w:val="left" w:pos="1079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lastRenderedPageBreak/>
        <w:t>научится пользоваться языком геометрии для описания предметов окружающего мира и их взаимного расположения;</w:t>
      </w:r>
    </w:p>
    <w:p w:rsidR="00CF0910" w:rsidRPr="002651BC" w:rsidRDefault="00CF0910" w:rsidP="009D01B8">
      <w:pPr>
        <w:numPr>
          <w:ilvl w:val="0"/>
          <w:numId w:val="19"/>
        </w:numPr>
        <w:tabs>
          <w:tab w:val="left" w:pos="1079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распознавать и изображать на чертежах и рисунках геометрические фигуры и их конфигурации;</w:t>
      </w:r>
    </w:p>
    <w:p w:rsidR="00CF0910" w:rsidRPr="002651BC" w:rsidRDefault="00CF0910" w:rsidP="009D01B8">
      <w:pPr>
        <w:numPr>
          <w:ilvl w:val="0"/>
          <w:numId w:val="18"/>
        </w:numPr>
        <w:tabs>
          <w:tab w:val="left" w:pos="1084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 xml:space="preserve">находить значения длин линейных  фигур, градусную меру углов от 0 до 180°; </w:t>
      </w:r>
    </w:p>
    <w:p w:rsidR="00CF0910" w:rsidRPr="002651BC" w:rsidRDefault="00CF0910" w:rsidP="009D01B8">
      <w:pPr>
        <w:numPr>
          <w:ilvl w:val="0"/>
          <w:numId w:val="18"/>
        </w:numPr>
        <w:tabs>
          <w:tab w:val="left" w:pos="1074"/>
        </w:tabs>
        <w:spacing w:after="0" w:line="240" w:lineRule="auto"/>
        <w:ind w:left="1560" w:hanging="567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решать несложные задачи на построение.</w:t>
      </w:r>
    </w:p>
    <w:p w:rsidR="00CF0910" w:rsidRPr="002651BC" w:rsidRDefault="00CF0910" w:rsidP="00CF0910">
      <w:pPr>
        <w:keepNext/>
        <w:keepLines/>
        <w:spacing w:after="0"/>
        <w:ind w:firstLine="454"/>
        <w:jc w:val="both"/>
        <w:outlineLvl w:val="2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Измерение геометрических величин</w:t>
      </w:r>
    </w:p>
    <w:p w:rsidR="00CF0910" w:rsidRPr="002651BC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634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63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вычислять площади прямоугольника, квадрата;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634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вычислять длины линейных элементов фигур и их углы, формулы площадей фигур;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634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решать задачи на применение  формулы площади прямоугольника, квадрата.</w:t>
      </w:r>
    </w:p>
    <w:p w:rsidR="00CF0910" w:rsidRPr="002651BC" w:rsidRDefault="00CF0910" w:rsidP="00CF0910">
      <w:pPr>
        <w:spacing w:after="0"/>
        <w:ind w:firstLine="454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Ученик получит возможность научиться:</w:t>
      </w:r>
    </w:p>
    <w:p w:rsidR="00CF0910" w:rsidRPr="002651BC" w:rsidRDefault="00CF0910" w:rsidP="009D01B8">
      <w:pPr>
        <w:numPr>
          <w:ilvl w:val="0"/>
          <w:numId w:val="20"/>
        </w:numPr>
        <w:tabs>
          <w:tab w:val="left" w:pos="634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использовать свойства измерения длин, площадей и углов при решении задач на нахождение длины отрезка, градусной меры угла;</w:t>
      </w:r>
    </w:p>
    <w:p w:rsidR="00CF0910" w:rsidRPr="002651BC" w:rsidRDefault="00CF0910" w:rsidP="009D01B8">
      <w:pPr>
        <w:numPr>
          <w:ilvl w:val="0"/>
          <w:numId w:val="20"/>
        </w:numPr>
        <w:tabs>
          <w:tab w:val="left" w:pos="639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вычислять площади прямоугольника, квадрата;</w:t>
      </w:r>
    </w:p>
    <w:p w:rsidR="00CF0910" w:rsidRPr="002651BC" w:rsidRDefault="00CF0910" w:rsidP="009D01B8">
      <w:pPr>
        <w:numPr>
          <w:ilvl w:val="0"/>
          <w:numId w:val="20"/>
        </w:numPr>
        <w:tabs>
          <w:tab w:val="left" w:pos="634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вычислять длины линейных элементов фигур и их углы, формулы площадей фигур;</w:t>
      </w:r>
    </w:p>
    <w:p w:rsidR="00CF0910" w:rsidRPr="002651BC" w:rsidRDefault="00CF0910" w:rsidP="009D01B8">
      <w:pPr>
        <w:numPr>
          <w:ilvl w:val="0"/>
          <w:numId w:val="20"/>
        </w:numPr>
        <w:tabs>
          <w:tab w:val="left" w:pos="634"/>
        </w:tabs>
        <w:spacing w:after="0" w:line="240" w:lineRule="auto"/>
        <w:ind w:left="1560" w:hanging="426"/>
        <w:jc w:val="both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решать задачи на применение  формулы площади прямоугольника, квадрата.</w:t>
      </w:r>
    </w:p>
    <w:p w:rsidR="00CF0910" w:rsidRPr="002651BC" w:rsidRDefault="00CF0910" w:rsidP="00CF0910">
      <w:pPr>
        <w:keepNext/>
        <w:keepLines/>
        <w:spacing w:after="0"/>
        <w:ind w:firstLine="454"/>
        <w:outlineLvl w:val="2"/>
        <w:rPr>
          <w:rFonts w:ascii="Times New Roman" w:eastAsiaTheme="minorHAnsi" w:hAnsi="Times New Roman" w:cs="Times New Roman"/>
          <w:b/>
          <w:bCs/>
          <w:sz w:val="28"/>
          <w:szCs w:val="28"/>
          <w:u w:val="single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Координаты</w:t>
      </w:r>
    </w:p>
    <w:p w:rsidR="00CF0910" w:rsidRPr="002651BC" w:rsidRDefault="00CF0910" w:rsidP="00CF0910">
      <w:pPr>
        <w:tabs>
          <w:tab w:val="left" w:pos="708"/>
        </w:tabs>
        <w:suppressAutoHyphens/>
        <w:spacing w:after="0"/>
        <w:ind w:firstLine="454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3"/>
        </w:numPr>
        <w:tabs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color w:val="00000A"/>
          <w:sz w:val="28"/>
          <w:szCs w:val="28"/>
        </w:rPr>
        <w:t>находить координаты точки.</w:t>
      </w:r>
    </w:p>
    <w:p w:rsidR="00CF0910" w:rsidRPr="002651BC" w:rsidRDefault="00CF0910" w:rsidP="00CF0910">
      <w:pPr>
        <w:spacing w:after="0"/>
        <w:ind w:firstLine="400"/>
        <w:jc w:val="both"/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b/>
          <w:i/>
          <w:iCs/>
          <w:sz w:val="28"/>
          <w:szCs w:val="28"/>
          <w:lang w:eastAsia="en-US"/>
        </w:rPr>
        <w:t>Ученик получит возможность:</w:t>
      </w:r>
    </w:p>
    <w:p w:rsidR="00CF0910" w:rsidRPr="002651BC" w:rsidRDefault="00CF0910" w:rsidP="009D01B8">
      <w:pPr>
        <w:numPr>
          <w:ilvl w:val="0"/>
          <w:numId w:val="16"/>
        </w:numPr>
        <w:tabs>
          <w:tab w:val="left" w:pos="639"/>
        </w:tabs>
        <w:spacing w:after="0" w:line="240" w:lineRule="auto"/>
        <w:ind w:left="2410" w:hanging="425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2651B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овладеть координатным методом решения задач.</w:t>
      </w:r>
    </w:p>
    <w:p w:rsidR="00CF0910" w:rsidRPr="002651BC" w:rsidRDefault="00CF0910" w:rsidP="00CF091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651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Работа с информацией</w:t>
      </w:r>
    </w:p>
    <w:p w:rsidR="00CF0910" w:rsidRPr="002651BC" w:rsidRDefault="00CF0910" w:rsidP="00CF091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sz w:val="28"/>
          <w:szCs w:val="28"/>
        </w:rPr>
        <w:t>Ученик научится:</w:t>
      </w:r>
    </w:p>
    <w:p w:rsidR="00CF0910" w:rsidRPr="002651BC" w:rsidRDefault="00CF0910" w:rsidP="009D01B8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заполнять простейшие таблицы по результатам выполнения практической работы, по рисунку;</w:t>
      </w:r>
    </w:p>
    <w:p w:rsidR="00CF0910" w:rsidRPr="002651BC" w:rsidRDefault="00CF0910" w:rsidP="009D01B8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t>выполнять действия по алгоритму;</w:t>
      </w:r>
    </w:p>
    <w:p w:rsidR="00CF0910" w:rsidRPr="002651BC" w:rsidRDefault="00CF0910" w:rsidP="009D01B8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sz w:val="28"/>
          <w:szCs w:val="28"/>
        </w:rPr>
        <w:lastRenderedPageBreak/>
        <w:t>читать простейшие круговые диаграммы.</w:t>
      </w:r>
    </w:p>
    <w:p w:rsidR="00CF0910" w:rsidRPr="002651BC" w:rsidRDefault="00CF0910" w:rsidP="00CF091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 получит возможность научиться: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устанавливать закономерность расположения данных в строках и столбцах таблицы, заполнять таблицу в соответствии с установленной закономерностью;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понимать информацию, заключенную в таблице, схеме, диаграмме и представлять ее в виде текста (устного или письменного), числового выражения, уравнения;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выполнять задания в тестовой форме с выбором ответа;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выполнять действия по алгоритму; проверять правильность готового алгоритма, дополнять незавершенный алгоритм;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строить простейшие высказывания с использованием логических связок «верно /неверно, что ...»;</w:t>
      </w:r>
    </w:p>
    <w:p w:rsidR="00CF0910" w:rsidRPr="002651BC" w:rsidRDefault="00CF0910" w:rsidP="009D01B8">
      <w:pPr>
        <w:numPr>
          <w:ilvl w:val="0"/>
          <w:numId w:val="16"/>
        </w:numPr>
        <w:spacing w:after="0" w:line="240" w:lineRule="auto"/>
        <w:ind w:left="1985" w:hanging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i/>
          <w:sz w:val="28"/>
          <w:szCs w:val="28"/>
        </w:rPr>
        <w:t>составлять схему рассуждений в текстовой задаче от вопроса.</w:t>
      </w:r>
    </w:p>
    <w:p w:rsidR="00107C6F" w:rsidRPr="002651BC" w:rsidRDefault="00107C6F" w:rsidP="00A0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B9E" w:rsidRPr="002651BC" w:rsidRDefault="00ED2B9E" w:rsidP="002651B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bCs/>
          <w:color w:val="231F20"/>
          <w:sz w:val="28"/>
          <w:szCs w:val="28"/>
        </w:rPr>
        <w:t>«Алгебра» 7-9 классы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Программа обеспечивает достижение следующих результатов освоения образовательной програм</w:t>
      </w:r>
      <w:r w:rsidR="002651BC">
        <w:rPr>
          <w:rFonts w:ascii="Times New Roman" w:hAnsi="Times New Roman" w:cs="Times New Roman"/>
          <w:color w:val="231F20"/>
          <w:sz w:val="28"/>
          <w:szCs w:val="28"/>
        </w:rPr>
        <w:t>мы основного общего образования.</w:t>
      </w:r>
    </w:p>
    <w:p w:rsidR="00AD6C13" w:rsidRDefault="002651BC" w:rsidP="00AD6C13">
      <w:pPr>
        <w:tabs>
          <w:tab w:val="left" w:pos="5143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Л</w:t>
      </w:r>
      <w:r w:rsidR="00ED2B9E"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ичностные:</w:t>
      </w:r>
      <w:r w:rsidR="00ED2B9E" w:rsidRPr="002651BC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br/>
      </w:r>
      <w:r w:rsidR="00ED2B9E" w:rsidRPr="002651BC">
        <w:rPr>
          <w:rFonts w:ascii="Times New Roman" w:hAnsi="Times New Roman" w:cs="Times New Roman"/>
          <w:color w:val="231F20"/>
          <w:sz w:val="28"/>
          <w:szCs w:val="28"/>
        </w:rPr>
        <w:t>1)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AD6C13" w:rsidRDefault="00ED2B9E" w:rsidP="002651BC">
      <w:pPr>
        <w:tabs>
          <w:tab w:val="left" w:pos="5143"/>
        </w:tabs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2) сформированность целостного мировоззрения, соответствующего современному уровню развития науки и общественной практики;</w:t>
      </w:r>
    </w:p>
    <w:p w:rsidR="00ED2B9E" w:rsidRDefault="00ED2B9E" w:rsidP="00AD6C13">
      <w:pPr>
        <w:tabs>
          <w:tab w:val="left" w:pos="5143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3)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AD6C13" w:rsidRDefault="00ED2B9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AD6C13" w:rsidRDefault="00ED2B9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>6) критичность мышления, умение распознавать логически некорректные высказывания, отличать гипотезу от факта;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7) креативность мышления, инициатива, находчивость, активность при решении алгебраических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8)умение контролировать процесс и результат учебной математической деятельности;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9) способность к эмоциональному восприятию математических объектов, задач, решений, рассуждений.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2651BC"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М</w:t>
      </w:r>
      <w:r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етапредметные: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D6C13" w:rsidRDefault="00ED2B9E" w:rsidP="00AD6C1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AD6C13" w:rsidRDefault="00ED2B9E" w:rsidP="00AD6C1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AD6C13" w:rsidRDefault="00ED2B9E" w:rsidP="00AD6C1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</w:t>
      </w:r>
      <w:r w:rsidR="00AD6C13">
        <w:rPr>
          <w:rFonts w:ascii="Times New Roman" w:hAnsi="Times New Roman" w:cs="Times New Roman"/>
          <w:color w:val="231F20"/>
          <w:sz w:val="28"/>
          <w:szCs w:val="28"/>
        </w:rPr>
        <w:t xml:space="preserve"> и критериев, установления родо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видовых связей;</w:t>
      </w:r>
    </w:p>
    <w:p w:rsidR="00AD6C13" w:rsidRDefault="00ED2B9E" w:rsidP="00AD6C1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8A6388" w:rsidRDefault="00ED2B9E" w:rsidP="00AD6C13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A6388" w:rsidRDefault="00ED2B9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ED2B9E" w:rsidRDefault="00ED2B9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8) сформированность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9) первоначальные представления об идеях и о методах  математики как об универсальном языке науки и техники, о средстве моделирования явлений и процессов;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11) умение находить в различных источниках информацию, необходимую для решения математических проблем,и представлять её в понятной форме; принимать решение в условиях неполной и избыточной, точной и вероятностной информации;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A6388" w:rsidRDefault="00A34D8E" w:rsidP="008A6388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13) умение выдвигать гипотезы при решении учебных задач и понимать необходимость их проверки;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14) умение применять индуктивные и дедуктивные способы рассуждений, видеть различные стратегии решения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15) понимание сущности алгоритмических предписаний и умение действовать в соответствии с предложенным алгоритмом;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16) умение самостоятельно ставить цели, выбирать и создавать алгоритмы для решения учебных математических проблем;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17) умение планировать и осуществлять деятельность, направленную на решение задач исследовательского характера.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2651BC"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П</w:t>
      </w:r>
      <w:r w:rsidRPr="00750000">
        <w:rPr>
          <w:rFonts w:ascii="Times New Roman" w:hAnsi="Times New Roman" w:cs="Times New Roman"/>
          <w:b/>
          <w:iCs/>
          <w:color w:val="231F20"/>
          <w:sz w:val="28"/>
          <w:szCs w:val="28"/>
        </w:rPr>
        <w:t>редметные:</w:t>
      </w:r>
      <w:r w:rsidRPr="00750000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1) умение работать с математическим текстом (структурирование, извлечение необходимой информации), точно играмотно выражать свои мысли в устной и письменной</w:t>
      </w:r>
      <w:r w:rsidR="00F94CC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8A6388" w:rsidRDefault="00A34D8E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2) владение базовым понятийным аппаратом: иметь представление о числе, владение символьным языком алгебры,знание элементарных функциональных зависимостей,</w:t>
      </w:r>
      <w:r w:rsidR="00BC7F42"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  <w:r w:rsidR="00BC7F42"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8A6388" w:rsidRDefault="00BC7F42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8A6388" w:rsidRDefault="00BC7F42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применять полученные умения для решения задач из математики, смежных предметов, практики;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8A6388" w:rsidRDefault="00BC7F42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BC7F42" w:rsidRPr="002651BC" w:rsidRDefault="00BC7F42" w:rsidP="008A638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D9571A" w:rsidRPr="00750000" w:rsidRDefault="00D9571A" w:rsidP="00A34D8E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75000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Предметные результаты по разделам:</w:t>
      </w:r>
    </w:p>
    <w:p w:rsidR="00750000" w:rsidRDefault="00CF0910" w:rsidP="00AD6C13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РАЦИОНАЛЬНЫЕ ЧИСЛА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  <w:u w:val="single"/>
        </w:rPr>
        <w:br/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1) понимать особенности десятичной системы счисления;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владеть понятиями, связанными с делимостью натуральных чисел;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выражать числа в эквивалентных формах, выбирая наиболее подходящую в зависимости от конкретной ситуации;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сравнивать и упорядочивать рациональные числа;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выполнять вычисления с рациональными числами, сочетая устные и письменные приёмы вычислений, применять</w:t>
      </w:r>
      <w:r w:rsidR="00F94CC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кальку</w:t>
      </w:r>
      <w:r w:rsidR="00AD6C13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лятор;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7)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познакомиться с позиционными системами счисления</w:t>
      </w:r>
      <w:r w:rsidR="00F94CC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с основаниями, отличными от 10;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8)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углубить и развить представления о натуральных числах и свойствах делимости;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9)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научиться использовать приёмы, рационализирующие</w:t>
      </w:r>
      <w:r w:rsidR="00F94CC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вычисления, приобрести привычку контролировать вычисления, выбирая подходящий для ситуации способ.</w:t>
      </w:r>
    </w:p>
    <w:p w:rsidR="00750000" w:rsidRDefault="00CF0910" w:rsidP="00A34D8E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ДЕЙСТВИТЕЛЬНЫЕ ЧИСЛА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использовать начальные представления о множестве действительных чисел;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владеть понятием квадратного корня, применять его</w:t>
      </w:r>
      <w:r w:rsidR="00F94CC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в вычислениях.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3)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развить представление о числе и числовых системах</w:t>
      </w:r>
      <w:r w:rsidR="00F94CC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от натуральных до действительных чисел; о роли вычислений в человеческой практике;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CF0910" w:rsidRPr="002651BC" w:rsidRDefault="00CF0910" w:rsidP="00A34D8E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ИЗМЕРЕНИЯ, ПРИБЛИЖЕНИЯ, ОЦЕНКИ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использовать в ходе решения задач элементарные представления, связанные с приближёнными значениями величин.</w:t>
      </w:r>
    </w:p>
    <w:p w:rsidR="00750000" w:rsidRDefault="00CF0910" w:rsidP="00A34D8E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lastRenderedPageBreak/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2)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понять, что числовые данные, которые используются</w:t>
      </w:r>
      <w:r w:rsidR="00F94CC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3)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понять, что погрешность результата вычислений</w:t>
      </w:r>
      <w:r w:rsidR="00F94CCF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должна быть соизмерима с погрешностью исходных данных.</w:t>
      </w:r>
    </w:p>
    <w:p w:rsidR="00CF0910" w:rsidRPr="002651BC" w:rsidRDefault="00CF0910" w:rsidP="00A34D8E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АЛГЕБРАИЧЕСКИЕ ВЫРАЖЕНИЯ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выполнять преобразования выражений, содержащих степени с целыми показателями и квадратные корни;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выполнять разложение многочленов на множители.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научиться выполнять многошаговые преобразования рациональных выражений, применяя широкий набор способов и приёмов;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6)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УРАВНЕНИЯ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решать основные виды рациональных уравнений с одной переменной, системы двух уравнений с двумя переменными;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применять графические представления для исследования уравнений, исследования и решения систем уравнений с двумя переменными.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</w:p>
    <w:p w:rsidR="00CF0910" w:rsidRPr="002651BC" w:rsidRDefault="00CF0910" w:rsidP="00A34D8E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CF0910" w:rsidRDefault="00CF0910" w:rsidP="00750000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применять графические представления для исследования уравнений, систем уравнений, содержащих буквенные коэффициенты.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НЕРАВЕНСТВА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понимать и применять терминологию и символику, связанные с отношением неравенства, свойства числовых неравенств;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применять аппарат неравенств для решения задач из различных разделов курса.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 научиться: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ОСНОВНЫЕ ПОНЯТИЯ. ЧИСЛОВЫЕ ФУНКЦИИ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понимать и использовать функциональные понятия и язык (термины, символические обозначения);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строить графики элементарных функций; исследовать свойства числовых функций на основе изучения поведения их графиков;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 научиться: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750000" w:rsidRDefault="00CF0910" w:rsidP="00750000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ЧИСЛОВЫЕ ПОСЛЕДОВАТЕЛЬНОСТИ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понимать и использовать язык последовательностей (термины, символические обозначения);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2) применять формулы, связанные с арифметической и геометрической прогрессиями, и аппарат, сформированный при 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>изучении других разделов курса, к решению задач, в том числе с контекстом из реальной жизни.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 научиться: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3)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750000" w:rsidRDefault="00CF0910" w:rsidP="00750000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ОПИСАТЕЛЬНАЯ СТАТИСТИКА</w:t>
      </w:r>
    </w:p>
    <w:p w:rsidR="00750000" w:rsidRDefault="00CF0910" w:rsidP="0075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 использовать простейшие способы представления и анализа статистических данных.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Выпускник получит возможность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750000" w:rsidRDefault="00CF0910" w:rsidP="00CF0910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СЛУЧАЙНЫЕ СОБЫТИЯ И ВЕРОЯТНОСТЬ</w:t>
      </w:r>
    </w:p>
    <w:p w:rsidR="00750000" w:rsidRDefault="00CF0910" w:rsidP="0075000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 находить относительную частоту и вероятность случайного события.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CF0910" w:rsidRPr="002651BC" w:rsidRDefault="00CF0910" w:rsidP="00CF0910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КОМБИНАТОРИКА </w:t>
      </w:r>
    </w:p>
    <w:p w:rsidR="00CF0910" w:rsidRPr="002651BC" w:rsidRDefault="00CF0910" w:rsidP="00750000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 решать комбинаторные задачи на нахождение числа объектов или комбинаций.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научиться некоторым специальным приёмам решения комбинаторных задач.</w:t>
      </w:r>
    </w:p>
    <w:p w:rsidR="00750000" w:rsidRDefault="00750000" w:rsidP="00CF0910">
      <w:pPr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BC7F42" w:rsidRPr="002651BC" w:rsidRDefault="00BC7F42" w:rsidP="00CF0910">
      <w:pPr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«Геометрия» 7-9 классы</w:t>
      </w:r>
    </w:p>
    <w:p w:rsidR="00A0573A" w:rsidRPr="002651BC" w:rsidRDefault="00204CAC" w:rsidP="00204CA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Программа обеспечивает достижение следующих результатов освоения образовательной програм</w:t>
      </w:r>
      <w:r w:rsidR="00D9571A" w:rsidRPr="002651BC">
        <w:rPr>
          <w:rFonts w:ascii="Times New Roman" w:hAnsi="Times New Roman" w:cs="Times New Roman"/>
          <w:color w:val="231F20"/>
          <w:sz w:val="28"/>
          <w:szCs w:val="28"/>
        </w:rPr>
        <w:t>мы основного общего образования.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D9571A"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Л</w:t>
      </w:r>
      <w:r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ичностные: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формирование целостного мировоззрения, соответствующего современному уровню развития науки и общественной практики;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3) формирование коммуникативной компетентности в общении и сотрудничестве со сверстниками, старшими и младшими в 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>образовательной, общественно полезной, учебно-исследовательской, творческой и других видах деятельности;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критичность мышления, умение распознавать логически некорректные высказывания, отличать гипотезу от факта;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креативность мышления, инициативу, находчивость, активность при решении геометрических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7) умение контролировать процесс и результат учебной математической деятельности;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8) способность к эмоциональному восприятию математических объектов, задач, решений, рассуждений;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D9571A"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М</w:t>
      </w:r>
      <w:r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етапредметные: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04CAC" w:rsidRPr="002651BC" w:rsidRDefault="00204CAC" w:rsidP="00204CA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8)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9)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10) умение видеть математическую задачу в контексте проблемной ситуации в других дисциплинах, в окружающей жизни;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13) умение выдвигать гипотезы при решении учебных задачи понимать необходимость их проверки;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14) умение применять индуктивные и дедуктивные способы рассуждений, видеть различные стратегии решения задач;</w:t>
      </w:r>
    </w:p>
    <w:p w:rsidR="00A0573A" w:rsidRPr="002651BC" w:rsidRDefault="00204CAC" w:rsidP="00204CA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15) понимание сущности алгоритмических предписаний и умение действовать в соответствии с предложенным алгоритмом;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16) умение самостоятельно ставить цели, выбирать и создавать алгоритмы для решения учебных математических проблем;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17) умение планировать и осуществлять деятельность, направленную на решение задач исследовательского характера;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D9571A"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П</w:t>
      </w:r>
      <w:r w:rsidRPr="002651BC">
        <w:rPr>
          <w:rFonts w:ascii="Times New Roman" w:hAnsi="Times New Roman" w:cs="Times New Roman"/>
          <w:b/>
          <w:iCs/>
          <w:color w:val="231F20"/>
          <w:sz w:val="28"/>
          <w:szCs w:val="28"/>
        </w:rPr>
        <w:t>редметные: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овладение базовым понятийным аппаратом по основнымразделам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иявления;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речис применением математической терминологии и символики, использовать различные языки математики, проводитьклассификации, логические обоснования, доказательстваматематических утверждений;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овладение навыками устных, письменных, инструментальных вычислений;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овладение геометрическим языком, умение использоватьего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усвоение систематических знаний о плоских фигурах и ихсвойствах, а также на наглядном уровне — о простейшихпространственных телах, умение применять систематические знания о них для решения геометрических и практических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умение измерять длины отрезков, величины углов, использовать формулы для нахождения периметров, площадей</w:t>
      </w:r>
      <w:r w:rsidR="009D01B8"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 и объёмов геометрических фигур;</w:t>
      </w:r>
      <w:r w:rsidR="009D01B8" w:rsidRPr="002651BC">
        <w:rPr>
          <w:rFonts w:ascii="Times New Roman" w:hAnsi="Times New Roman" w:cs="Times New Roman"/>
          <w:color w:val="231F20"/>
          <w:sz w:val="28"/>
          <w:szCs w:val="28"/>
        </w:rPr>
        <w:br/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750000" w:rsidRDefault="00750000" w:rsidP="00204CAC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D9571A" w:rsidRPr="002651BC" w:rsidRDefault="00D9571A" w:rsidP="00204CAC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Предметные результаты по разделам:</w:t>
      </w:r>
    </w:p>
    <w:p w:rsidR="00750000" w:rsidRDefault="009D01B8" w:rsidP="00204CAC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750000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Наглядная геометрия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распознавать на чертежах, рисунках, моделях и в окружающем мире плоские и пространственные геометрические фигуры;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распознавать развёртки куба, прямоугольного параллелепипеда, правильной пирамиды, цилиндра и конуса;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определять по линейным размерам развёртки фигуры линейные размеры самой фигуры и наоборот;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вычислять объём прямоугольного параллелепипеда.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вычислять объёмы пространственных геометрических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фигур, составленных из прямоугольных параллелепипедов;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6)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углубить и развить представления о пространственных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геометрических фигурах;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7)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применять понятие развёртки для выполнения практических расчётов.</w:t>
      </w:r>
    </w:p>
    <w:p w:rsidR="009D01B8" w:rsidRPr="002651BC" w:rsidRDefault="009D01B8" w:rsidP="00204CA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750000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Геометрические фигуры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пользоваться языком геометрии для описания предметов окружающего мира и их взаимного расположения;</w:t>
      </w:r>
    </w:p>
    <w:p w:rsidR="009D01B8" w:rsidRPr="002651BC" w:rsidRDefault="009D01B8" w:rsidP="00204CAC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2) распознавать и изображать на чертежах и рисунках геометрические фигуры и их конфигурации;</w:t>
      </w:r>
    </w:p>
    <w:p w:rsidR="00750000" w:rsidRDefault="009D01B8" w:rsidP="009D01B8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оперировать с начальными понятиями тригонометрии и выполнять элементарные операции над функциями углов;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решать несложные задачи на построение, применяя основные алгоритмы построения с помощью циркуля и линейки;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7) решать простейшие планиметрические задачи в пространстве.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8)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овладеть методами решения задач на вычисления и доказательства: методом от противного, методом подобия,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lastRenderedPageBreak/>
        <w:t>методом перебора вариантов и методом геометрических мест точек;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9)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10)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11)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научиться решать задачи на построение методом геометрического места точек и методом подобия;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12)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исследования свойств планиметрических фигур с помощью компьютерных программ;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13)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:rsidR="009D01B8" w:rsidRPr="002651BC" w:rsidRDefault="009D01B8" w:rsidP="009D01B8">
      <w:pPr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750000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Измерение геометрических величин</w:t>
      </w:r>
    </w:p>
    <w:p w:rsidR="009D01B8" w:rsidRPr="002651BC" w:rsidRDefault="009D01B8" w:rsidP="009D01B8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750000" w:rsidRDefault="009D01B8" w:rsidP="009D01B8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вычислять площади треугольников, прямоугольников, параллелограммов, трапеций, кругов и секторов;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4) вычислять длину окружности, длину дуги окружности;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5) решать задачи на доказательство с использованием формул длины окружности и длины дуги окружности, формул площадей фигур;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7)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8)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вычислять площади многоугольников, используя отношения равновеликости и равносоставленности;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9)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9D01B8" w:rsidRPr="002651BC" w:rsidRDefault="009D01B8" w:rsidP="009D01B8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lastRenderedPageBreak/>
        <w:br/>
      </w:r>
      <w:r w:rsidRPr="00750000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Координаты</w:t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br/>
        <w:t>Выпускник научится:</w:t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t>1) вычислять длину отрезка по координатам его концов; вычислять координаты середины отрезка;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использовать координатный метод для изучения свойств прямых и окружностей.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3)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овладеть координатным методом решения задач на вычисление и доказательство;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9D01B8" w:rsidRDefault="009D01B8" w:rsidP="009D01B8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:rsidR="00750000" w:rsidRPr="002651BC" w:rsidRDefault="00750000" w:rsidP="009D01B8">
      <w:pPr>
        <w:spacing w:after="0" w:line="240" w:lineRule="auto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750000" w:rsidRDefault="009D01B8" w:rsidP="00750000">
      <w:pPr>
        <w:spacing w:after="0" w:line="240" w:lineRule="auto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750000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Векторы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color w:val="231F20"/>
          <w:sz w:val="28"/>
          <w:szCs w:val="28"/>
        </w:rPr>
        <w:t>Выпускник научится:</w:t>
      </w:r>
    </w:p>
    <w:p w:rsidR="00ED2B9E" w:rsidRPr="002651BC" w:rsidRDefault="009D01B8" w:rsidP="0075000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51BC">
        <w:rPr>
          <w:rFonts w:ascii="Times New Roman" w:hAnsi="Times New Roman" w:cs="Times New Roman"/>
          <w:color w:val="231F20"/>
          <w:sz w:val="28"/>
          <w:szCs w:val="28"/>
        </w:rPr>
        <w:t>1)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2)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>3) вычислять скалярное произведение векторов, находить угол между векторами, устанавливать перпендикулярность прямых.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2651BC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Выпускник получит возможность: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4)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овладеть векторным методом для решения задач на вычисление и доказательство;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  <w:t xml:space="preserve">5) </w:t>
      </w:r>
      <w:r w:rsidRPr="002651BC">
        <w:rPr>
          <w:rFonts w:ascii="Times New Roman" w:hAnsi="Times New Roman" w:cs="Times New Roman"/>
          <w:i/>
          <w:iCs/>
          <w:color w:val="231F20"/>
          <w:sz w:val="28"/>
          <w:szCs w:val="28"/>
        </w:rPr>
        <w:t>приобрести опыт выполнения проектов на тему «Применение векторного метода при решении задач на вычисление и доказательство»</w:t>
      </w:r>
      <w:r w:rsidRPr="002651BC">
        <w:rPr>
          <w:rFonts w:ascii="Times New Roman" w:hAnsi="Times New Roman" w:cs="Times New Roman"/>
          <w:color w:val="231F20"/>
          <w:sz w:val="28"/>
          <w:szCs w:val="28"/>
        </w:rPr>
        <w:br/>
      </w:r>
    </w:p>
    <w:p w:rsidR="00750000" w:rsidRDefault="00750000" w:rsidP="004B0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0000" w:rsidRDefault="00750000" w:rsidP="004B0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50000" w:rsidRDefault="00750000" w:rsidP="004B0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0D5F" w:rsidRPr="002651BC" w:rsidRDefault="004B0D5F" w:rsidP="004B0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 УЧЕБНОГО ПРЕДМЕТА</w:t>
      </w:r>
    </w:p>
    <w:p w:rsidR="004B0D5F" w:rsidRPr="002651BC" w:rsidRDefault="00204CAC" w:rsidP="004B0D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«МАТЕМАТИКА» </w:t>
      </w:r>
      <w:r w:rsidR="00146B2B"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107C6F"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-6</w:t>
      </w:r>
      <w:r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 </w:t>
      </w:r>
    </w:p>
    <w:tbl>
      <w:tblPr>
        <w:tblW w:w="1492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20"/>
      </w:tblGrid>
      <w:tr w:rsidR="004B0D5F" w:rsidRPr="002651BC" w:rsidTr="00AD6C13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65C" w:rsidRPr="009A6888" w:rsidRDefault="00AD6C13" w:rsidP="00AD6C13">
            <w:pPr>
              <w:pStyle w:val="80"/>
              <w:shd w:val="clear" w:color="auto" w:fill="auto"/>
              <w:spacing w:before="0" w:after="119" w:line="276" w:lineRule="auto"/>
              <w:ind w:left="560" w:right="20" w:firstLine="540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bookmarkStart w:id="0" w:name="144f6cdf0db8139e92b8fa25fa9f6bde23cdfd4d"/>
            <w:bookmarkStart w:id="1" w:name="5"/>
            <w:bookmarkEnd w:id="0"/>
            <w:bookmarkEnd w:id="1"/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АРИФМЕТИКА</w:t>
            </w:r>
            <w:r w:rsidR="00B90877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  <w:p w:rsidR="00AD6C13" w:rsidRPr="009A6888" w:rsidRDefault="00AD6C13" w:rsidP="009A6888">
            <w:pPr>
              <w:pStyle w:val="80"/>
              <w:shd w:val="clear" w:color="auto" w:fill="auto"/>
              <w:spacing w:before="0" w:after="119" w:line="276" w:lineRule="auto"/>
              <w:ind w:left="560" w:right="20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Натуральные числа.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      </w:r>
          </w:p>
          <w:p w:rsidR="00AD6C13" w:rsidRPr="009A6888" w:rsidRDefault="00AD6C13" w:rsidP="009A6888">
            <w:pPr>
              <w:pStyle w:val="80"/>
              <w:shd w:val="clear" w:color="auto" w:fill="auto"/>
              <w:spacing w:before="0" w:after="119" w:line="276" w:lineRule="auto"/>
              <w:ind w:left="560" w:right="20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Дроби.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 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арифметическими способами.</w:t>
            </w:r>
          </w:p>
          <w:p w:rsidR="00AD6C13" w:rsidRPr="009A6888" w:rsidRDefault="00AD6C13" w:rsidP="009A6888">
            <w:pPr>
              <w:pStyle w:val="80"/>
              <w:shd w:val="clear" w:color="auto" w:fill="auto"/>
              <w:spacing w:before="0" w:after="119" w:line="276" w:lineRule="auto"/>
              <w:ind w:left="560" w:right="20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Рациональные числа.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Положительные и отрицательные числа, модуль числа. Изображение чисел точками координатной прямой; геометрическая интерпретация модуля числа. Множество целых чисел. Множество рациональных чисел. Сравнение рациональных чисел. Арифметические действия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 рациональными числами. Свойства арифметических действий.</w:t>
            </w:r>
          </w:p>
          <w:p w:rsidR="00AD6C13" w:rsidRDefault="00AD6C13" w:rsidP="008528A7">
            <w:pPr>
              <w:pStyle w:val="80"/>
              <w:shd w:val="clear" w:color="auto" w:fill="auto"/>
              <w:spacing w:before="0" w:after="119" w:line="276" w:lineRule="auto"/>
              <w:ind w:left="560" w:right="20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Измерения, приближения, оценки. Зависимости между величинами.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Единицы измерения </w:t>
            </w:r>
            <w:r w:rsidRPr="009A6888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длины, площади, объёма, массы, времени, скорости.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Примеры зависимостей между величинами </w:t>
            </w:r>
            <w:r w:rsidRPr="009A6888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скорость, время, расстояние; производительность, время, работа; цена, количество, стоимость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 др.Представление зависимостей в виде формул. Вычисления по формулам. Решение текстовых задач арифметическими способами.</w:t>
            </w:r>
          </w:p>
          <w:p w:rsidR="00F94CCF" w:rsidRPr="00F94CCF" w:rsidRDefault="00F94CCF" w:rsidP="008528A7">
            <w:pPr>
              <w:pStyle w:val="80"/>
              <w:shd w:val="clear" w:color="auto" w:fill="auto"/>
              <w:spacing w:before="0" w:after="119" w:line="276" w:lineRule="auto"/>
              <w:ind w:left="560" w:right="20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</w:p>
        </w:tc>
      </w:tr>
      <w:tr w:rsidR="004B0D5F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C13" w:rsidRPr="009A6888" w:rsidRDefault="00AD6C13" w:rsidP="009A6888">
            <w:pPr>
              <w:spacing w:after="0"/>
              <w:ind w:left="560" w:right="20" w:firstLine="540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ЭЛЕМЕНТЫ АЛГЕБРЫ</w:t>
            </w:r>
            <w:r w:rsidR="00B94CC5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  <w:p w:rsidR="0025465C" w:rsidRPr="009A6888" w:rsidRDefault="00AD6C13" w:rsidP="009A6888">
            <w:pPr>
              <w:spacing w:after="0"/>
              <w:ind w:left="560" w:right="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корень уравнения. Нахождение </w:t>
            </w: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неизвестных компонентов арифметических действий. Декартовы координаты на плоскости. Построение точки по её координатам, определение координат точки на плоскости.</w:t>
            </w:r>
          </w:p>
        </w:tc>
      </w:tr>
      <w:tr w:rsidR="004B0D5F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888" w:rsidRDefault="009A6888" w:rsidP="009A6888">
            <w:pPr>
              <w:spacing w:after="0"/>
              <w:ind w:left="20" w:firstLine="540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ОПИСАТЕЛЬНАЯ СТАТИСТИКА. ВЕРОЯТНОСТЬ. КОМБИНАТОРИКА. МНОЖЕСТВА</w:t>
            </w:r>
            <w:r w:rsidR="00B94CC5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  <w:p w:rsidR="004B0D5F" w:rsidRPr="009A6888" w:rsidRDefault="009A6888" w:rsidP="009A6888">
            <w:pPr>
              <w:spacing w:after="0"/>
              <w:ind w:left="20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Представление данных в виде таблиц, диаграмм. Понятие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— Венна.</w:t>
            </w:r>
          </w:p>
        </w:tc>
      </w:tr>
      <w:tr w:rsidR="004B0D5F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888" w:rsidRDefault="009A6888" w:rsidP="009A6888">
            <w:pPr>
              <w:pStyle w:val="80"/>
              <w:shd w:val="clear" w:color="auto" w:fill="auto"/>
              <w:spacing w:before="0" w:line="276" w:lineRule="auto"/>
              <w:ind w:left="560" w:right="20" w:firstLine="540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</w:p>
          <w:p w:rsidR="009A6888" w:rsidRPr="009A6888" w:rsidRDefault="009A6888" w:rsidP="00754EE2">
            <w:pPr>
              <w:pStyle w:val="80"/>
              <w:shd w:val="clear" w:color="auto" w:fill="auto"/>
              <w:spacing w:before="0" w:line="276" w:lineRule="auto"/>
              <w:ind w:left="560" w:right="20" w:firstLine="540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НАГЛЯДНАЯ ГЕОМЕТРИЯ</w:t>
            </w:r>
            <w:r w:rsidR="00B94CC5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</w:p>
          <w:p w:rsidR="004B0D5F" w:rsidRPr="009A6888" w:rsidRDefault="009A6888" w:rsidP="009A6888">
            <w:pPr>
              <w:pStyle w:val="80"/>
              <w:shd w:val="clear" w:color="auto" w:fill="auto"/>
              <w:spacing w:before="0" w:line="276" w:lineRule="auto"/>
              <w:ind w:left="560" w:right="20" w:firstLine="540"/>
              <w:rPr>
                <w:rFonts w:ascii="Times New Roman" w:hAnsi="Times New Roman" w:cs="Times New Roman"/>
                <w:sz w:val="26"/>
                <w:szCs w:val="26"/>
              </w:rPr>
            </w:pPr>
            <w:r w:rsidRPr="009A688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Наглядные представления о фигурах на плоскости: прямая, отрезок, луч, угол, ломаная, многоугольник, правильный многоугольник, окружность, круг. Четырёхугольник, прямоугольник,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ломаной.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прямоугольника, квадрата. Равновеликие фигуры. 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Многогранники,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Понятие о равенстве фигур. Центральная, осевая и зеркальная симметрии. Изображение симметричных фигур.</w:t>
            </w:r>
          </w:p>
        </w:tc>
      </w:tr>
      <w:tr w:rsidR="004B0D5F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888" w:rsidRDefault="009A6888" w:rsidP="009A6888">
            <w:pPr>
              <w:pStyle w:val="a4"/>
              <w:spacing w:after="0" w:line="276" w:lineRule="auto"/>
              <w:ind w:left="454" w:firstLine="454"/>
              <w:jc w:val="center"/>
              <w:rPr>
                <w:color w:val="231F20"/>
                <w:sz w:val="26"/>
                <w:szCs w:val="26"/>
              </w:rPr>
            </w:pPr>
          </w:p>
          <w:p w:rsidR="009A6888" w:rsidRPr="009A6888" w:rsidRDefault="009A6888" w:rsidP="00754EE2">
            <w:pPr>
              <w:pStyle w:val="a4"/>
              <w:spacing w:after="0" w:line="276" w:lineRule="auto"/>
              <w:ind w:left="454" w:firstLine="454"/>
              <w:jc w:val="center"/>
              <w:rPr>
                <w:color w:val="231F20"/>
                <w:sz w:val="26"/>
                <w:szCs w:val="26"/>
              </w:rPr>
            </w:pPr>
            <w:r w:rsidRPr="009A6888">
              <w:rPr>
                <w:color w:val="231F20"/>
                <w:sz w:val="26"/>
                <w:szCs w:val="26"/>
              </w:rPr>
              <w:t>МАТЕМАТИКА В ИСТОРИЧЕСКОМ РАЗВИТИИ</w:t>
            </w:r>
          </w:p>
          <w:p w:rsidR="009A6888" w:rsidRDefault="009A6888" w:rsidP="00754EE2">
            <w:pPr>
              <w:pStyle w:val="a4"/>
              <w:spacing w:after="0" w:line="276" w:lineRule="auto"/>
              <w:ind w:left="454" w:firstLine="454"/>
              <w:jc w:val="both"/>
              <w:rPr>
                <w:color w:val="231F20"/>
                <w:sz w:val="26"/>
                <w:szCs w:val="26"/>
              </w:rPr>
            </w:pPr>
            <w:r w:rsidRPr="009A6888">
              <w:rPr>
                <w:color w:val="231F20"/>
                <w:sz w:val="26"/>
                <w:szCs w:val="26"/>
              </w:rPr>
      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 мер. Десятичные дроби и метрическая система мер. Появление отрицательных чисел и нуля. Л. Магницкий. Л. Эйлер.</w:t>
            </w:r>
          </w:p>
          <w:p w:rsidR="00754EE2" w:rsidRDefault="00754EE2" w:rsidP="00754EE2">
            <w:pPr>
              <w:pStyle w:val="a4"/>
              <w:spacing w:after="0" w:line="276" w:lineRule="auto"/>
              <w:ind w:left="454" w:firstLine="454"/>
              <w:jc w:val="both"/>
              <w:rPr>
                <w:color w:val="231F20"/>
                <w:sz w:val="26"/>
                <w:szCs w:val="26"/>
              </w:rPr>
            </w:pPr>
          </w:p>
          <w:p w:rsidR="00754EE2" w:rsidRPr="00754EE2" w:rsidRDefault="00754EE2" w:rsidP="00754EE2">
            <w:pPr>
              <w:pStyle w:val="a4"/>
              <w:spacing w:after="0" w:line="276" w:lineRule="auto"/>
              <w:ind w:left="454" w:firstLine="454"/>
              <w:jc w:val="both"/>
              <w:rPr>
                <w:color w:val="231F20"/>
                <w:sz w:val="26"/>
                <w:szCs w:val="26"/>
              </w:rPr>
            </w:pPr>
          </w:p>
        </w:tc>
      </w:tr>
      <w:tr w:rsidR="004B0D5F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D5F" w:rsidRPr="00F7210C" w:rsidRDefault="00204CAC" w:rsidP="008528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21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«АЛГЕБРА»</w:t>
            </w:r>
            <w:r w:rsidR="00750000" w:rsidRPr="00F721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7-9 классы</w:t>
            </w:r>
            <w:r w:rsidR="009B15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B31664" w:rsidRPr="002651BC" w:rsidTr="002651BC">
        <w:trPr>
          <w:trHeight w:val="2640"/>
        </w:trPr>
        <w:tc>
          <w:tcPr>
            <w:tcW w:w="149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8528A7" w:rsidRDefault="00B31664" w:rsidP="008528A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АРИФМЕТИКА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2651B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Рациональные числа. 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Расширение множества натуральных чисел до множества целых. Множества целых чисел до множества рациональных. Рациональное число как отношение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231F2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31F20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color w:val="231F20"/>
                      <w:sz w:val="28"/>
                      <w:szCs w:val="28"/>
                    </w:rPr>
                    <m:t>n</m:t>
                  </m:r>
                </m:den>
              </m:f>
            </m:oMath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, где </w:t>
            </w:r>
            <w:r w:rsidRPr="002651B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т — 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целое число, </w:t>
            </w:r>
            <w:r w:rsidRPr="002651B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n — 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натуральное. Степень с целым показателем.</w:t>
            </w:r>
          </w:p>
          <w:p w:rsidR="00B31664" w:rsidRPr="002651BC" w:rsidRDefault="00B31664" w:rsidP="009B59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B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Действительные числа. 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Квадратный корень из числа. Корень третьей степени. Запись корней с помощью степени с дробным показателем.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>Понятие об иррациональном числе. Иррациональность числа и несоизмеримость стороны и диагонали квадрата. Десятичные приближения иррациональных чисел. Множество действительных чисел; представление действительных чисел бесконечными десятичными дробями. Сравнение действительных чисел. Координатная прямая. Изображение чисел точками координатной прямой. Числовые промежутки.</w:t>
            </w:r>
          </w:p>
          <w:p w:rsidR="00B31664" w:rsidRPr="002651BC" w:rsidRDefault="00B31664" w:rsidP="00852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51B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Измерения, приближения, оценки. </w:t>
            </w:r>
            <w:r w:rsidRPr="002651B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      </w:r>
          </w:p>
        </w:tc>
      </w:tr>
      <w:tr w:rsidR="00B31664" w:rsidRPr="002651BC" w:rsidTr="006E173E">
        <w:trPr>
          <w:trHeight w:val="1975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8528A7" w:rsidRDefault="00B31664" w:rsidP="008528A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АЛГЕБРА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</w: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Алгебраические выражения.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 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 Алгебраическая дробь. Основное свойство алгебраической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дроби. Сложение, вычитание, умножение, деление алгебраических дробей. Степень с целым показателем и её свойства. Рациональные выражения и их преобразования. Доказательство тождеств.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Квадратные корни. Свойства арифметических квадратных корней и их применение к преобразованию числовых выражений и вычислениям.</w:t>
            </w:r>
          </w:p>
          <w:p w:rsidR="00B31664" w:rsidRPr="00F7210C" w:rsidRDefault="00B31664" w:rsidP="006E17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Уравнения.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Уравнение с одной переменной. Корень уравнения. Свойства числовых равенств. Равносильность уравнений. 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</w:t>
            </w:r>
            <w:r w:rsidR="006E173E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ациональных уравнений. Уравнение с двумя переменными. Линейное уравнение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с двумя переменными, примеры решения уравнений в целых числах. Система уравнений с двумя переменными. Равносильность систем. Системы двух линейных уравнений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с двумя переменными; решение подстановкой и сложением. Примеры решения систем нелинейных уравнений с двумя переменными.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Решение текстовых задач алгебраическим способом. 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      </w:r>
          </w:p>
          <w:p w:rsidR="00B31664" w:rsidRPr="00F7210C" w:rsidRDefault="00B31664" w:rsidP="00852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Неравенства.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      </w:r>
          </w:p>
        </w:tc>
      </w:tr>
      <w:tr w:rsidR="00B31664" w:rsidRPr="002651BC" w:rsidTr="002651BC">
        <w:trPr>
          <w:trHeight w:val="2708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8528A7" w:rsidRDefault="00B31664" w:rsidP="008528A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ФУНКЦИИ</w:t>
            </w:r>
            <w:r w:rsidR="00A66AB8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</w: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Основные понятия.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Числовые функции.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Графики функций </w:t>
            </w:r>
            <w:r w:rsidRPr="00F7210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y=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</w:rPr>
                <m:t xml:space="preserve">    ,  </m:t>
              </m:r>
            </m:oMath>
            <w:r w:rsidRPr="00F7210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y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color w:val="000000"/>
                      <w:sz w:val="26"/>
                      <w:szCs w:val="26"/>
                    </w:rPr>
                    <m:t>x</m:t>
                  </m:r>
                </m:e>
              </m:rad>
            </m:oMath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 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у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= |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x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|.</w:t>
            </w:r>
          </w:p>
          <w:p w:rsidR="00B31664" w:rsidRPr="00F7210C" w:rsidRDefault="00B31664" w:rsidP="008528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Числовые последовательности.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Понятие числовой последовательности. Задание последовательности рекуррентной формулой и формулой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n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-го члена.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 xml:space="preserve">Арифметическая и геометрическая прогрессии. Формулы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n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-го члена арифметической и геометрической прогрессий, суммы первых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n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      </w:r>
          </w:p>
        </w:tc>
      </w:tr>
      <w:tr w:rsidR="00B31664" w:rsidRPr="002651BC" w:rsidTr="00F7210C">
        <w:trPr>
          <w:trHeight w:val="57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10C" w:rsidRPr="00F7210C" w:rsidRDefault="00B31664" w:rsidP="00F721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ВЕРОЯТНОСТЬ И СТАТИСТИКА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Описательная статистика.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Представление данных в виде таблиц, диаграмм, графиков. Случайная изменчивость. </w:t>
            </w:r>
            <w:r w:rsidR="00F7210C"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С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Случайные события и вероятность.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 вероятностей. Достоверные и невозможные события. Равновозможность событий. Классическое определение вероятности.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Комбинаторика.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Решение комбинаторных задач перебором вариантов. Комбинаторное правило умножения. Перестановки и факториал.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10C" w:rsidRPr="00F7210C" w:rsidRDefault="00B31664" w:rsidP="00F721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ЛОГИКА И МНОЖЕСТВА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Теоретико-множественные понятия.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Множество, элемент множества. Задание множеств перечислением элементов,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характеристическим свойством. Стандартные обозначения числовых множеств. Пустое  множество и его обозначение. Подмножество. Объединение и пересечение множеств, разность множеств. Иллюстрация отношений между множествами с помощью диаграмм Эйлера — Венна.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Элементы логики.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Понятие о равносильности, следовании,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употребление логических связок</w:t>
            </w:r>
            <w:r w:rsidR="00F94CCF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если ..., то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...,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в том и только в том случае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логические связки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и, или.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10C" w:rsidRPr="00F7210C" w:rsidRDefault="00B31664" w:rsidP="00F7210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МАТЕМАТИКА В ИСТОРИЧЕСКОМ РАЗВИТИИ</w:t>
            </w:r>
          </w:p>
          <w:p w:rsidR="00B31664" w:rsidRPr="00F7210C" w:rsidRDefault="00B31664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дробии метрическая система мер. Появление отрицательных чисел и нуля. Л. Магницкий. Л. Эйлер. 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четырёх. Н. Тарталья, Дж. Кардано, Н. X. Абель, Э. Галуа. Изобретение метода координат, позволя</w:t>
            </w:r>
            <w:r w:rsid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-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ющего переводить геометрические объекты на язык алгебры. Р. Декарт и П. Ферма. Примеры различных систем координат на плоскости.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>Задача Леонардо Пизанского (Фибоначчи) о кроликах, числа Фибоначчи. Задача о шахматной доске. Истоки теории вероятностей: страховое дело, азартные игры. П. Ферма и Б. Паскаль. Я. Бернулли. А. Н. Колмогоров.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F7210C" w:rsidRDefault="00B31664" w:rsidP="00F94CC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32"/>
                <w:szCs w:val="32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32"/>
                <w:szCs w:val="32"/>
              </w:rPr>
              <w:t>«Геометрия»</w:t>
            </w:r>
            <w:r w:rsidR="00F7210C" w:rsidRPr="00F7210C">
              <w:rPr>
                <w:rFonts w:ascii="Times New Roman" w:hAnsi="Times New Roman" w:cs="Times New Roman"/>
                <w:b/>
                <w:bCs/>
                <w:color w:val="231F20"/>
                <w:sz w:val="32"/>
                <w:szCs w:val="32"/>
              </w:rPr>
              <w:t xml:space="preserve"> 7-9 классы</w:t>
            </w:r>
            <w:r w:rsidR="00975696">
              <w:rPr>
                <w:rFonts w:ascii="Times New Roman" w:hAnsi="Times New Roman" w:cs="Times New Roman"/>
                <w:b/>
                <w:bCs/>
                <w:color w:val="231F20"/>
                <w:sz w:val="32"/>
                <w:szCs w:val="32"/>
              </w:rPr>
              <w:t xml:space="preserve"> 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F7210C" w:rsidRDefault="00B31664" w:rsidP="008528A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Наглядная геометрия.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F7210C" w:rsidRDefault="00B31664" w:rsidP="008528A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Геометрические фигуры.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Прямые и углы. Точка, прямая, плоскость. Отрезок, луч. Угол. Виды углов. Вертикальные и смежные углы. Биссектриса угла.Параллельные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 Геометрическое место точек. Свойства биссектрисы угла и серединного перпендикуляра к отрезку. 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br/>
              <w:t xml:space="preserve">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lastRenderedPageBreak/>
              <w:t>синусов. Замечательные точки треугольника. Четырёхугольник. Параллелограмм, его свойства и признаки. Прямоугольник, квадрат, ромб, их свойства и признаки. Трапеция, средняя линия трапеции. Многоугольник. Выпуклые многоугольники. Сумма угловвыпуклого многоугольника. Правильные многоугольники. Окружность и круг. Дуга, хорда. Сектор, сегмент. Центральный угол, вписанный угол,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</w:t>
            </w:r>
            <w:r w:rsidR="002651BC"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кружность, вписанная в треугольник, и окружность, описанная около треугольника. Вписанные и описанные окружности правильного многоугольника. Геометрические преобразования. Понятие о равенстве фигур. Понятие о движении: осевая и центральная симметрии,параллельный перенос, поворот. Понятие о подобии фигур и гомотетии. 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трём сторонам; построение перпендикуляра к прямой; построение биссектрисы угла; деление отрезка на </w:t>
            </w:r>
            <w:r w:rsidR="002651BC"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n </w:t>
            </w:r>
            <w:r w:rsidR="002651BC"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равных частей. Решение задач на вычисление, доказательство и построение с использованием свойств изученных фигур.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F7210C" w:rsidRDefault="002651BC" w:rsidP="008528A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lastRenderedPageBreak/>
              <w:t xml:space="preserve">Измерение геометрических величин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Длина отрезка. Расстояние от точки до прямой. Расстояние между параллельными прямыми. Периметр многоугольника. Длина окружности, число π; длина дуги окружности. Градусная мера угла, соответствие между величиной центрального угла и длиной дуги окружности. 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 Решение задач на вычисление и доказательство с использованием изученных формул.</w:t>
            </w:r>
          </w:p>
        </w:tc>
      </w:tr>
      <w:tr w:rsidR="00B31664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64" w:rsidRPr="00F7210C" w:rsidRDefault="002651BC" w:rsidP="008528A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Координаты</w:t>
            </w:r>
            <w:r w:rsidR="00160FC6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Уравнение прямой. Координаты середины отрезка. Формула расстояния между двумя точками плоскости. Уравнение окружности.</w:t>
            </w:r>
          </w:p>
        </w:tc>
      </w:tr>
      <w:tr w:rsidR="009B5926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926" w:rsidRPr="00F7210C" w:rsidRDefault="00160FC6" w:rsidP="008528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Векторы.</w:t>
            </w:r>
            <w:r w:rsidR="002651BC"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      </w:r>
          </w:p>
        </w:tc>
      </w:tr>
      <w:tr w:rsidR="002651BC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1BC" w:rsidRPr="00F7210C" w:rsidRDefault="002651BC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Теоретико-множественные понятия.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Множество, элемент множества. Задание множеств перечислением элементов, характеристическим свойством. Подмножество. Объединение и пересечение множеств.</w:t>
            </w:r>
          </w:p>
        </w:tc>
      </w:tr>
      <w:tr w:rsidR="002651BC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1BC" w:rsidRPr="00F7210C" w:rsidRDefault="002651BC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Элементы логики.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Определение. Аксиомы и теоремы. Доказательство. Доказательство от противного. Теорема, обратная данной. Пример и контрпример.Понятие о равносильности, следовании, употребление логических связок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если ...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то ...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в том и только в том случае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логические связки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и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 xml:space="preserve">, 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>или.</w:t>
            </w:r>
          </w:p>
        </w:tc>
      </w:tr>
      <w:tr w:rsidR="002651BC" w:rsidRPr="002651BC" w:rsidTr="002651BC">
        <w:trPr>
          <w:trHeight w:val="153"/>
        </w:trPr>
        <w:tc>
          <w:tcPr>
            <w:tcW w:w="1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1BC" w:rsidRPr="00F7210C" w:rsidRDefault="002651BC" w:rsidP="00F7210C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F7210C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Геометрия в историческом развитии.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π</w:t>
            </w:r>
            <w:r w:rsidRPr="00F7210C">
              <w:rPr>
                <w:rFonts w:ascii="Times New Roman" w:hAnsi="Times New Roman" w:cs="Times New Roman"/>
                <w:i/>
                <w:iCs/>
                <w:color w:val="231F20"/>
                <w:sz w:val="26"/>
                <w:szCs w:val="26"/>
              </w:rPr>
              <w:t xml:space="preserve">. </w:t>
            </w:r>
            <w:r w:rsidRPr="00F7210C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Золотое сечение. «Начала» Евклида. Л. Эйлер. Н. И. Лобачевский. История пятого постулата. Изобретение метода координат, позволяющего переводить геометрические объекты на язык алгебры. Р. Декарт и П. Ферма.</w:t>
            </w:r>
          </w:p>
        </w:tc>
      </w:tr>
    </w:tbl>
    <w:p w:rsidR="00F94CCF" w:rsidRDefault="00F94CCF" w:rsidP="004B0D5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0D5F" w:rsidRDefault="004B0D5F" w:rsidP="004B0D5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65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ТЕМАТИЧЕСКОЕ РАСПРЕДЕЛЕНИЕ КОЛИЧЕСТВА ЧАСОВ.</w:t>
      </w:r>
    </w:p>
    <w:tbl>
      <w:tblPr>
        <w:tblW w:w="11908" w:type="dxa"/>
        <w:jc w:val="center"/>
        <w:tblInd w:w="-2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6659"/>
        <w:gridCol w:w="993"/>
        <w:gridCol w:w="850"/>
        <w:gridCol w:w="992"/>
        <w:gridCol w:w="993"/>
        <w:gridCol w:w="852"/>
      </w:tblGrid>
      <w:tr w:rsidR="00321896" w:rsidRPr="0051328D" w:rsidTr="00292BEF">
        <w:trPr>
          <w:trHeight w:val="660"/>
          <w:jc w:val="center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3D4574" w:rsidRDefault="00321896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3D4574" w:rsidRDefault="00321896" w:rsidP="003D4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Разделы программы</w:t>
            </w:r>
          </w:p>
        </w:tc>
        <w:tc>
          <w:tcPr>
            <w:tcW w:w="468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21896" w:rsidRPr="0051328D" w:rsidTr="00292BEF">
        <w:trPr>
          <w:trHeight w:val="340"/>
          <w:jc w:val="center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1896" w:rsidRPr="003D4574" w:rsidRDefault="00321896" w:rsidP="00F721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6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1896" w:rsidRPr="003D4574" w:rsidRDefault="00321896" w:rsidP="00F721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9A6888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A68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9 класс</w:t>
            </w:r>
          </w:p>
        </w:tc>
      </w:tr>
      <w:tr w:rsidR="00321896" w:rsidRPr="0010273D" w:rsidTr="00292BEF">
        <w:trPr>
          <w:trHeight w:val="45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F7210C" w:rsidRDefault="00321896" w:rsidP="007A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8D215C" w:rsidRDefault="00321896" w:rsidP="0032189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2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321896" w:rsidRPr="0010273D" w:rsidTr="00037AD9">
        <w:trPr>
          <w:trHeight w:val="384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Натуральные числа и шкалы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207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натуральных чисел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17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натуральных чисел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1744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 и объёмы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3174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17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Обыкновенные дроби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3174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17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3174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Сложение и вычитание </w:t>
            </w:r>
            <w:r w:rsidR="00317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десятичных</w:t>
            </w: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дробей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7A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десятичных дробей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037AD9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Инструменты для вычислений и измерений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037AD9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Делимость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дробей с разными знаменателями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обыкновенных дробей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Отношения и пропорции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037AD9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Положительные и отрицательные числа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Сложение и вычитание положительных и отрицательных чисел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Умножение и деление положительных и отрицательных чисел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уравнений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Координаты на плоскости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37A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321896" w:rsidRPr="0010273D" w:rsidTr="00292BEF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321896" w:rsidP="008A63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5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="00B207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21896" w:rsidRPr="001F5E7B" w:rsidRDefault="00581D7A" w:rsidP="00037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  <w:r w:rsidR="00FA0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1896" w:rsidRPr="001F5E7B" w:rsidRDefault="00321896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896" w:rsidRPr="001F5E7B" w:rsidRDefault="00321896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292BEF" w:rsidRPr="0010273D" w:rsidTr="00292BEF">
        <w:trPr>
          <w:trHeight w:val="340"/>
          <w:jc w:val="center"/>
        </w:trPr>
        <w:tc>
          <w:tcPr>
            <w:tcW w:w="7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Default="00292BEF" w:rsidP="008D21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8D21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Итого:</w:t>
            </w:r>
          </w:p>
          <w:p w:rsidR="00292BEF" w:rsidRPr="008D215C" w:rsidRDefault="00292BEF" w:rsidP="00C879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2BEF" w:rsidRPr="008D215C" w:rsidRDefault="00037AD9" w:rsidP="008A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17</w:t>
            </w:r>
            <w:r w:rsidR="00FA023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Default="00FA023F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175</w:t>
            </w:r>
          </w:p>
          <w:p w:rsidR="00292BEF" w:rsidRPr="008D215C" w:rsidRDefault="00292BEF" w:rsidP="008A63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2BEF" w:rsidRDefault="00292BEF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6"/>
                <w:szCs w:val="26"/>
              </w:rPr>
            </w:pPr>
          </w:p>
          <w:p w:rsidR="00292BEF" w:rsidRPr="00F7210C" w:rsidRDefault="00292BEF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2BEF" w:rsidRPr="00F7210C" w:rsidRDefault="00292BEF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92BEF" w:rsidRPr="00F7210C" w:rsidRDefault="00292BEF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292BEF" w:rsidRPr="001F5E7B" w:rsidTr="00292BEF">
        <w:trPr>
          <w:gridAfter w:val="6"/>
          <w:wAfter w:w="11339" w:type="dxa"/>
          <w:trHeight w:val="377"/>
          <w:jc w:val="center"/>
        </w:trPr>
        <w:tc>
          <w:tcPr>
            <w:tcW w:w="569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Default="00292BEF" w:rsidP="008D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023F" w:rsidRPr="001F5E7B" w:rsidTr="00292BEF">
        <w:trPr>
          <w:gridAfter w:val="6"/>
          <w:wAfter w:w="11339" w:type="dxa"/>
          <w:trHeight w:val="377"/>
          <w:jc w:val="center"/>
        </w:trPr>
        <w:tc>
          <w:tcPr>
            <w:tcW w:w="569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023F" w:rsidRDefault="00FA023F" w:rsidP="008D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92BEF" w:rsidRPr="001F5E7B" w:rsidTr="00292BEF">
        <w:trPr>
          <w:trHeight w:val="377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Pr="003D4574" w:rsidRDefault="00292BEF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Pr="00292BEF" w:rsidRDefault="00292BEF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92BE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Алгебра</w:t>
            </w:r>
          </w:p>
        </w:tc>
      </w:tr>
      <w:tr w:rsidR="00754EE2" w:rsidRPr="001F5E7B" w:rsidTr="00B20785">
        <w:trPr>
          <w:trHeight w:val="377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Разделы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7 класс</w:t>
            </w:r>
          </w:p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8 класс</w:t>
            </w:r>
          </w:p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54EE2" w:rsidRPr="0051328D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9 класс</w:t>
            </w:r>
          </w:p>
        </w:tc>
      </w:tr>
      <w:tr w:rsidR="00754EE2" w:rsidRPr="0010273D" w:rsidTr="00B20785">
        <w:trPr>
          <w:trHeight w:val="377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8D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Выражения, тождества, уравнения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Функции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Степень с натуральным показателем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Многочлены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Формулы сокращенного умножения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Системы линейных уравнений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3D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Рациональные дроби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10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Квадратные корни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Квадратные уравнения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Неравенства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10273D">
              <w:rPr>
                <w:rFonts w:ascii="Times New Roman" w:hAnsi="Times New Roman" w:cs="Times New Roman"/>
                <w:sz w:val="26"/>
                <w:szCs w:val="26"/>
              </w:rPr>
              <w:t>Степень с целым показателем. Элементы статистики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5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514D5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41276">
              <w:rPr>
                <w:rFonts w:ascii="Times New Roman" w:hAnsi="Times New Roman" w:cs="Times New Roman"/>
                <w:sz w:val="26"/>
                <w:szCs w:val="26"/>
              </w:rPr>
              <w:t>Квадратичная функция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3D4574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41276">
              <w:rPr>
                <w:rFonts w:ascii="Times New Roman" w:hAnsi="Times New Roman" w:cs="Times New Roman"/>
                <w:sz w:val="26"/>
                <w:szCs w:val="26"/>
              </w:rPr>
              <w:t>Уравнения и неравенства с одной переменной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3D4574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412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Уравнения  и неравенства с двумя переменными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3D4574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41276">
              <w:rPr>
                <w:rFonts w:ascii="Times New Roman" w:hAnsi="Times New Roman" w:cs="Times New Roman"/>
                <w:sz w:val="26"/>
                <w:szCs w:val="26"/>
              </w:rPr>
              <w:t>Арифметическая и геометрическая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3D4574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10273D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41276">
              <w:rPr>
                <w:rFonts w:ascii="Times New Roman" w:hAnsi="Times New Roman" w:cs="Times New Roman"/>
                <w:sz w:val="26"/>
                <w:szCs w:val="26"/>
              </w:rPr>
              <w:t>Элементы комбинаторики и теории вероятностей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3D4574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3D4574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3D4574" w:rsidRDefault="00754EE2" w:rsidP="005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1</w:t>
            </w:r>
            <w:r w:rsidR="00514D5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292BEF" w:rsidRDefault="00514D53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22</w:t>
            </w:r>
          </w:p>
        </w:tc>
      </w:tr>
      <w:tr w:rsidR="00754EE2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Default="00754EE2" w:rsidP="00E41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54EE2" w:rsidRPr="00292BEF" w:rsidRDefault="00754EE2" w:rsidP="00754E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92BE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292BEF" w:rsidRDefault="00754EE2" w:rsidP="0075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105</w:t>
            </w:r>
            <w:r w:rsidRPr="00292B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54EE2" w:rsidRPr="00292BEF" w:rsidRDefault="00754EE2" w:rsidP="005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292B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1</w:t>
            </w:r>
            <w:r w:rsidR="00514D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05</w:t>
            </w:r>
            <w:r w:rsidRPr="00292B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ч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EE2" w:rsidRPr="00292BEF" w:rsidRDefault="00754EE2" w:rsidP="005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292B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1</w:t>
            </w:r>
            <w:r w:rsidR="00514D5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02</w:t>
            </w:r>
            <w:r w:rsidRPr="00292B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ч</w:t>
            </w:r>
          </w:p>
        </w:tc>
      </w:tr>
      <w:tr w:rsidR="00292BEF" w:rsidRPr="00DA5D13" w:rsidTr="00292BEF">
        <w:trPr>
          <w:gridAfter w:val="6"/>
          <w:wAfter w:w="11339" w:type="dxa"/>
          <w:trHeight w:val="1069"/>
          <w:jc w:val="center"/>
        </w:trPr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92BEF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92BEF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92BEF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92BEF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92BEF" w:rsidRPr="0010273D" w:rsidRDefault="00292BE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023F" w:rsidRPr="00DA5D13" w:rsidTr="00292BEF">
        <w:trPr>
          <w:gridAfter w:val="6"/>
          <w:wAfter w:w="11339" w:type="dxa"/>
          <w:trHeight w:val="1069"/>
          <w:jc w:val="center"/>
        </w:trPr>
        <w:tc>
          <w:tcPr>
            <w:tcW w:w="5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023F" w:rsidRDefault="00FA023F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92BEF" w:rsidRPr="0010273D" w:rsidTr="00292BEF">
        <w:trPr>
          <w:trHeight w:val="340"/>
          <w:jc w:val="center"/>
        </w:trPr>
        <w:tc>
          <w:tcPr>
            <w:tcW w:w="119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92BEF" w:rsidRPr="00292BEF" w:rsidRDefault="00292BEF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92B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Геометрия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292B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D45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Разделы 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7 класс</w:t>
            </w:r>
          </w:p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8 класс</w:t>
            </w:r>
          </w:p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51328D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1328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9 класс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>Основные свойства простейших геометрических фигур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и вертикальные углы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равенства треугольников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Сумма углов треугольника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Геометрические построения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 xml:space="preserve">Теорема Пифагора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>Декартовы координаты на плоскости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C4197">
              <w:rPr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AC4197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41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hAnsi="Times New Roman" w:cs="Times New Roman"/>
                <w:sz w:val="28"/>
                <w:szCs w:val="28"/>
              </w:rPr>
              <w:t>Подобие фигур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hAnsi="Times New Roman" w:cs="Times New Roman"/>
                <w:sz w:val="28"/>
                <w:szCs w:val="28"/>
              </w:rPr>
              <w:t>Площади фигур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hAnsi="Times New Roman" w:cs="Times New Roman"/>
                <w:sz w:val="28"/>
                <w:szCs w:val="28"/>
              </w:rPr>
              <w:t>Элементы стереометрии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AD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514D53" w:rsidRPr="0010273D" w:rsidTr="00B20785">
        <w:trPr>
          <w:trHeight w:val="340"/>
          <w:jc w:val="center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8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3D4574" w:rsidRDefault="00514D53" w:rsidP="00514D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503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75038B" w:rsidRDefault="004F7097" w:rsidP="00AC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75038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4D53" w:rsidRPr="0075038B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6</w:t>
            </w:r>
          </w:p>
        </w:tc>
      </w:tr>
      <w:tr w:rsidR="00514D53" w:rsidRPr="0010273D" w:rsidTr="00B20785">
        <w:trPr>
          <w:trHeight w:val="343"/>
          <w:jc w:val="center"/>
        </w:trPr>
        <w:tc>
          <w:tcPr>
            <w:tcW w:w="9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4D53" w:rsidRPr="003D4574" w:rsidRDefault="00514D53" w:rsidP="00514D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</w:t>
            </w:r>
            <w:r w:rsidRPr="00F72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4D53" w:rsidRPr="00292BEF" w:rsidRDefault="00FA023F" w:rsidP="00AD6C1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70</w:t>
            </w:r>
            <w:r w:rsidR="00514D53" w:rsidRPr="00292BE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 xml:space="preserve"> ч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14D53" w:rsidRPr="00F7210C" w:rsidRDefault="00FA023F" w:rsidP="00F7210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70</w:t>
            </w:r>
            <w:r w:rsidR="00514D53" w:rsidRPr="00F721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 ч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14D53" w:rsidRPr="0010273D" w:rsidRDefault="00514D53" w:rsidP="00F7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68 ч</w:t>
            </w:r>
          </w:p>
        </w:tc>
      </w:tr>
    </w:tbl>
    <w:p w:rsidR="004B0D5F" w:rsidRPr="002651BC" w:rsidRDefault="004B0D5F" w:rsidP="00A10C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Start w:id="3" w:name="22790f50eba0e8a12cd55a025ca6f1fee58420f3"/>
      <w:bookmarkStart w:id="4" w:name="6"/>
      <w:bookmarkEnd w:id="2"/>
      <w:bookmarkEnd w:id="3"/>
      <w:bookmarkEnd w:id="4"/>
    </w:p>
    <w:sectPr w:rsidR="004B0D5F" w:rsidRPr="002651BC" w:rsidSect="006F3D38">
      <w:footerReference w:type="default" r:id="rId7"/>
      <w:pgSz w:w="16838" w:h="11906" w:orient="landscape"/>
      <w:pgMar w:top="1135" w:right="820" w:bottom="993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6EA" w:rsidRDefault="007326EA" w:rsidP="00317446">
      <w:pPr>
        <w:spacing w:after="0" w:line="240" w:lineRule="auto"/>
      </w:pPr>
      <w:r>
        <w:separator/>
      </w:r>
    </w:p>
  </w:endnote>
  <w:endnote w:type="continuationSeparator" w:id="1">
    <w:p w:rsidR="007326EA" w:rsidRDefault="007326EA" w:rsidP="0031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8596"/>
      <w:docPartObj>
        <w:docPartGallery w:val="Page Numbers (Bottom of Page)"/>
        <w:docPartUnique/>
      </w:docPartObj>
    </w:sdtPr>
    <w:sdtContent>
      <w:p w:rsidR="00B20785" w:rsidRDefault="00770876">
        <w:pPr>
          <w:pStyle w:val="ad"/>
          <w:jc w:val="right"/>
        </w:pPr>
        <w:fldSimple w:instr=" PAGE   \* MERGEFORMAT ">
          <w:r w:rsidR="00A10C2F">
            <w:rPr>
              <w:noProof/>
            </w:rPr>
            <w:t>32</w:t>
          </w:r>
        </w:fldSimple>
      </w:p>
    </w:sdtContent>
  </w:sdt>
  <w:p w:rsidR="00B20785" w:rsidRDefault="00B2078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6EA" w:rsidRDefault="007326EA" w:rsidP="00317446">
      <w:pPr>
        <w:spacing w:after="0" w:line="240" w:lineRule="auto"/>
      </w:pPr>
      <w:r>
        <w:separator/>
      </w:r>
    </w:p>
  </w:footnote>
  <w:footnote w:type="continuationSeparator" w:id="1">
    <w:p w:rsidR="007326EA" w:rsidRDefault="007326EA" w:rsidP="0031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12F"/>
    <w:multiLevelType w:val="hybridMultilevel"/>
    <w:tmpl w:val="6B78574C"/>
    <w:lvl w:ilvl="0" w:tplc="0419000D">
      <w:start w:val="1"/>
      <w:numFmt w:val="bullet"/>
      <w:lvlText w:val=""/>
      <w:lvlJc w:val="left"/>
      <w:pPr>
        <w:ind w:left="2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">
    <w:nsid w:val="0E9A5D24"/>
    <w:multiLevelType w:val="hybridMultilevel"/>
    <w:tmpl w:val="32963496"/>
    <w:lvl w:ilvl="0" w:tplc="0419000D">
      <w:start w:val="1"/>
      <w:numFmt w:val="bullet"/>
      <w:lvlText w:val=""/>
      <w:lvlJc w:val="left"/>
      <w:pPr>
        <w:ind w:left="2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2">
    <w:nsid w:val="11494A23"/>
    <w:multiLevelType w:val="hybridMultilevel"/>
    <w:tmpl w:val="D5AE1916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>
    <w:nsid w:val="1CD66E45"/>
    <w:multiLevelType w:val="hybridMultilevel"/>
    <w:tmpl w:val="55D074CC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>
    <w:nsid w:val="1E3514A3"/>
    <w:multiLevelType w:val="hybridMultilevel"/>
    <w:tmpl w:val="A68A940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EC32CB"/>
    <w:multiLevelType w:val="hybridMultilevel"/>
    <w:tmpl w:val="1AEC57F2"/>
    <w:lvl w:ilvl="0" w:tplc="185A9138">
      <w:numFmt w:val="bullet"/>
      <w:lvlText w:val="‒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6C20868"/>
    <w:multiLevelType w:val="hybridMultilevel"/>
    <w:tmpl w:val="38B615B8"/>
    <w:lvl w:ilvl="0" w:tplc="185A9138">
      <w:numFmt w:val="bullet"/>
      <w:lvlText w:val="‒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8CB2E17"/>
    <w:multiLevelType w:val="hybridMultilevel"/>
    <w:tmpl w:val="DA42B868"/>
    <w:lvl w:ilvl="0" w:tplc="041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8">
    <w:nsid w:val="31043565"/>
    <w:multiLevelType w:val="hybridMultilevel"/>
    <w:tmpl w:val="10B2BE0A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>
    <w:nsid w:val="32146249"/>
    <w:multiLevelType w:val="hybridMultilevel"/>
    <w:tmpl w:val="50E4D11E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>
    <w:nsid w:val="47F66DD4"/>
    <w:multiLevelType w:val="hybridMultilevel"/>
    <w:tmpl w:val="26142EA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59C1144F"/>
    <w:multiLevelType w:val="hybridMultilevel"/>
    <w:tmpl w:val="8384FBFE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CFB58DC"/>
    <w:multiLevelType w:val="hybridMultilevel"/>
    <w:tmpl w:val="893412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02710C8"/>
    <w:multiLevelType w:val="hybridMultilevel"/>
    <w:tmpl w:val="B57E3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F231F"/>
    <w:multiLevelType w:val="hybridMultilevel"/>
    <w:tmpl w:val="2F5401E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2400D5E"/>
    <w:multiLevelType w:val="multilevel"/>
    <w:tmpl w:val="1F82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E7B7D"/>
    <w:multiLevelType w:val="hybridMultilevel"/>
    <w:tmpl w:val="60EA6C4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A7A139A"/>
    <w:multiLevelType w:val="hybridMultilevel"/>
    <w:tmpl w:val="525AD9EE"/>
    <w:lvl w:ilvl="0" w:tplc="185A9138">
      <w:numFmt w:val="bullet"/>
      <w:lvlText w:val="‒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FA7240F"/>
    <w:multiLevelType w:val="hybridMultilevel"/>
    <w:tmpl w:val="2CA8B158"/>
    <w:lvl w:ilvl="0" w:tplc="B5C0350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73974391"/>
    <w:multiLevelType w:val="hybridMultilevel"/>
    <w:tmpl w:val="A3AA5D3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4762320"/>
    <w:multiLevelType w:val="hybridMultilevel"/>
    <w:tmpl w:val="797277E6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9"/>
  </w:num>
  <w:num w:numId="5">
    <w:abstractNumId w:val="4"/>
  </w:num>
  <w:num w:numId="6">
    <w:abstractNumId w:val="11"/>
  </w:num>
  <w:num w:numId="7">
    <w:abstractNumId w:val="16"/>
  </w:num>
  <w:num w:numId="8">
    <w:abstractNumId w:val="14"/>
  </w:num>
  <w:num w:numId="9">
    <w:abstractNumId w:val="5"/>
  </w:num>
  <w:num w:numId="10">
    <w:abstractNumId w:val="10"/>
  </w:num>
  <w:num w:numId="11">
    <w:abstractNumId w:val="9"/>
  </w:num>
  <w:num w:numId="12">
    <w:abstractNumId w:val="17"/>
  </w:num>
  <w:num w:numId="13">
    <w:abstractNumId w:val="6"/>
  </w:num>
  <w:num w:numId="14">
    <w:abstractNumId w:val="1"/>
  </w:num>
  <w:num w:numId="15">
    <w:abstractNumId w:val="0"/>
  </w:num>
  <w:num w:numId="16">
    <w:abstractNumId w:val="20"/>
  </w:num>
  <w:num w:numId="17">
    <w:abstractNumId w:val="7"/>
  </w:num>
  <w:num w:numId="18">
    <w:abstractNumId w:val="8"/>
  </w:num>
  <w:num w:numId="19">
    <w:abstractNumId w:val="2"/>
  </w:num>
  <w:num w:numId="20">
    <w:abstractNumId w:val="3"/>
  </w:num>
  <w:num w:numId="21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0D5F"/>
    <w:rsid w:val="00037AD9"/>
    <w:rsid w:val="00056C95"/>
    <w:rsid w:val="00071937"/>
    <w:rsid w:val="000A7C5A"/>
    <w:rsid w:val="0010273D"/>
    <w:rsid w:val="00107C6F"/>
    <w:rsid w:val="00135B6D"/>
    <w:rsid w:val="00146B2B"/>
    <w:rsid w:val="00160FC6"/>
    <w:rsid w:val="00187F53"/>
    <w:rsid w:val="001A6D01"/>
    <w:rsid w:val="001F5E7B"/>
    <w:rsid w:val="00204CAC"/>
    <w:rsid w:val="0025465C"/>
    <w:rsid w:val="002651BC"/>
    <w:rsid w:val="00272D8F"/>
    <w:rsid w:val="00292BEF"/>
    <w:rsid w:val="00317446"/>
    <w:rsid w:val="00321896"/>
    <w:rsid w:val="00340E17"/>
    <w:rsid w:val="003C4D8F"/>
    <w:rsid w:val="003D4574"/>
    <w:rsid w:val="003F3797"/>
    <w:rsid w:val="004B0D5F"/>
    <w:rsid w:val="004F7097"/>
    <w:rsid w:val="0051328D"/>
    <w:rsid w:val="00514D53"/>
    <w:rsid w:val="00516985"/>
    <w:rsid w:val="00581D7A"/>
    <w:rsid w:val="006E173E"/>
    <w:rsid w:val="006F3D38"/>
    <w:rsid w:val="007326EA"/>
    <w:rsid w:val="00750000"/>
    <w:rsid w:val="0075038B"/>
    <w:rsid w:val="00754EE2"/>
    <w:rsid w:val="00770876"/>
    <w:rsid w:val="007A5A4E"/>
    <w:rsid w:val="00806375"/>
    <w:rsid w:val="00843F88"/>
    <w:rsid w:val="008528A7"/>
    <w:rsid w:val="008A6388"/>
    <w:rsid w:val="008D215C"/>
    <w:rsid w:val="00941F19"/>
    <w:rsid w:val="00975696"/>
    <w:rsid w:val="0099282B"/>
    <w:rsid w:val="009A6888"/>
    <w:rsid w:val="009B1573"/>
    <w:rsid w:val="009B5926"/>
    <w:rsid w:val="009D01B8"/>
    <w:rsid w:val="00A0573A"/>
    <w:rsid w:val="00A10C2F"/>
    <w:rsid w:val="00A34D8E"/>
    <w:rsid w:val="00A66AB8"/>
    <w:rsid w:val="00AA1643"/>
    <w:rsid w:val="00AC4197"/>
    <w:rsid w:val="00AD6C13"/>
    <w:rsid w:val="00B20785"/>
    <w:rsid w:val="00B31664"/>
    <w:rsid w:val="00B90877"/>
    <w:rsid w:val="00B94CC5"/>
    <w:rsid w:val="00BA45BF"/>
    <w:rsid w:val="00BC7F42"/>
    <w:rsid w:val="00C039A0"/>
    <w:rsid w:val="00C83D0A"/>
    <w:rsid w:val="00C8790F"/>
    <w:rsid w:val="00CA5BD3"/>
    <w:rsid w:val="00CF0910"/>
    <w:rsid w:val="00D9571A"/>
    <w:rsid w:val="00DA5D13"/>
    <w:rsid w:val="00E41276"/>
    <w:rsid w:val="00E811E3"/>
    <w:rsid w:val="00ED2B9E"/>
    <w:rsid w:val="00EE74A2"/>
    <w:rsid w:val="00F42DBA"/>
    <w:rsid w:val="00F7210C"/>
    <w:rsid w:val="00F94CCF"/>
    <w:rsid w:val="00FA023F"/>
    <w:rsid w:val="00FA7561"/>
    <w:rsid w:val="00FF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8">
    <w:name w:val="c28"/>
    <w:basedOn w:val="a0"/>
    <w:rsid w:val="004B0D5F"/>
  </w:style>
  <w:style w:type="paragraph" w:customStyle="1" w:styleId="c22">
    <w:name w:val="c22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B0D5F"/>
  </w:style>
  <w:style w:type="paragraph" w:customStyle="1" w:styleId="c13">
    <w:name w:val="c1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0D5F"/>
  </w:style>
  <w:style w:type="paragraph" w:customStyle="1" w:styleId="c3">
    <w:name w:val="c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7">
    <w:name w:val="c147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4B0D5F"/>
  </w:style>
  <w:style w:type="paragraph" w:customStyle="1" w:styleId="c101">
    <w:name w:val="c10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1">
    <w:name w:val="c141"/>
    <w:basedOn w:val="a0"/>
    <w:rsid w:val="004B0D5F"/>
  </w:style>
  <w:style w:type="paragraph" w:customStyle="1" w:styleId="c11">
    <w:name w:val="c1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0D5F"/>
  </w:style>
  <w:style w:type="character" w:customStyle="1" w:styleId="c9">
    <w:name w:val="c9"/>
    <w:basedOn w:val="a0"/>
    <w:rsid w:val="004B0D5F"/>
  </w:style>
  <w:style w:type="character" w:customStyle="1" w:styleId="c4">
    <w:name w:val="c4"/>
    <w:basedOn w:val="a0"/>
    <w:rsid w:val="004B0D5F"/>
  </w:style>
  <w:style w:type="paragraph" w:customStyle="1" w:styleId="c118">
    <w:name w:val="c118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(8)_"/>
    <w:link w:val="80"/>
    <w:uiPriority w:val="99"/>
    <w:rsid w:val="00107C6F"/>
    <w:rPr>
      <w:shd w:val="clear" w:color="auto" w:fill="FFFFFF"/>
    </w:rPr>
  </w:style>
  <w:style w:type="character" w:customStyle="1" w:styleId="102">
    <w:name w:val="Заголовок №10 (2)_"/>
    <w:link w:val="1020"/>
    <w:uiPriority w:val="99"/>
    <w:rsid w:val="00107C6F"/>
    <w:rPr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07C6F"/>
    <w:pPr>
      <w:shd w:val="clear" w:color="auto" w:fill="FFFFFF"/>
      <w:spacing w:before="180" w:after="0" w:line="280" w:lineRule="exact"/>
      <w:jc w:val="both"/>
    </w:pPr>
  </w:style>
  <w:style w:type="paragraph" w:customStyle="1" w:styleId="1020">
    <w:name w:val="Заголовок №10 (2)"/>
    <w:basedOn w:val="a"/>
    <w:link w:val="102"/>
    <w:uiPriority w:val="99"/>
    <w:rsid w:val="00107C6F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9">
    <w:name w:val="Основной текст (9)_"/>
    <w:link w:val="90"/>
    <w:uiPriority w:val="99"/>
    <w:rsid w:val="00107C6F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07C6F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paragraph" w:styleId="a4">
    <w:name w:val="Body Text"/>
    <w:basedOn w:val="a"/>
    <w:link w:val="1"/>
    <w:uiPriority w:val="99"/>
    <w:rsid w:val="00107C6F"/>
    <w:pPr>
      <w:tabs>
        <w:tab w:val="left" w:pos="708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107C6F"/>
  </w:style>
  <w:style w:type="character" w:customStyle="1" w:styleId="1">
    <w:name w:val="Основной текст Знак1"/>
    <w:basedOn w:val="a0"/>
    <w:link w:val="a4"/>
    <w:uiPriority w:val="99"/>
    <w:rsid w:val="00107C6F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Основной текст + Полужирный"/>
    <w:uiPriority w:val="99"/>
    <w:rsid w:val="00107C6F"/>
    <w:rPr>
      <w:b/>
      <w:bCs/>
      <w:sz w:val="22"/>
      <w:szCs w:val="22"/>
      <w:shd w:val="clear" w:color="auto" w:fill="FFFFFF"/>
      <w:lang w:bidi="ar-SA"/>
    </w:rPr>
  </w:style>
  <w:style w:type="character" w:styleId="a7">
    <w:name w:val="Placeholder Text"/>
    <w:basedOn w:val="a0"/>
    <w:uiPriority w:val="99"/>
    <w:semiHidden/>
    <w:rsid w:val="009B592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B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9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72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17446"/>
  </w:style>
  <w:style w:type="paragraph" w:styleId="ad">
    <w:name w:val="footer"/>
    <w:basedOn w:val="a"/>
    <w:link w:val="ae"/>
    <w:uiPriority w:val="99"/>
    <w:unhideWhenUsed/>
    <w:rsid w:val="00317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7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8">
    <w:name w:val="c28"/>
    <w:basedOn w:val="a0"/>
    <w:rsid w:val="004B0D5F"/>
  </w:style>
  <w:style w:type="paragraph" w:customStyle="1" w:styleId="c22">
    <w:name w:val="c22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B0D5F"/>
  </w:style>
  <w:style w:type="paragraph" w:customStyle="1" w:styleId="c13">
    <w:name w:val="c1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0D5F"/>
  </w:style>
  <w:style w:type="paragraph" w:customStyle="1" w:styleId="c3">
    <w:name w:val="c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7">
    <w:name w:val="c147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4B0D5F"/>
  </w:style>
  <w:style w:type="paragraph" w:customStyle="1" w:styleId="c101">
    <w:name w:val="c10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3">
    <w:name w:val="c17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1">
    <w:name w:val="c141"/>
    <w:basedOn w:val="a0"/>
    <w:rsid w:val="004B0D5F"/>
  </w:style>
  <w:style w:type="paragraph" w:customStyle="1" w:styleId="c11">
    <w:name w:val="c1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0D5F"/>
  </w:style>
  <w:style w:type="character" w:customStyle="1" w:styleId="c9">
    <w:name w:val="c9"/>
    <w:basedOn w:val="a0"/>
    <w:rsid w:val="004B0D5F"/>
  </w:style>
  <w:style w:type="character" w:customStyle="1" w:styleId="c4">
    <w:name w:val="c4"/>
    <w:basedOn w:val="a0"/>
    <w:rsid w:val="004B0D5F"/>
  </w:style>
  <w:style w:type="paragraph" w:customStyle="1" w:styleId="c118">
    <w:name w:val="c118"/>
    <w:basedOn w:val="a"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B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(8)_"/>
    <w:link w:val="80"/>
    <w:uiPriority w:val="99"/>
    <w:rsid w:val="00107C6F"/>
    <w:rPr>
      <w:shd w:val="clear" w:color="auto" w:fill="FFFFFF"/>
    </w:rPr>
  </w:style>
  <w:style w:type="character" w:customStyle="1" w:styleId="102">
    <w:name w:val="Заголовок №10 (2)_"/>
    <w:link w:val="1020"/>
    <w:uiPriority w:val="99"/>
    <w:rsid w:val="00107C6F"/>
    <w:rPr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107C6F"/>
    <w:pPr>
      <w:shd w:val="clear" w:color="auto" w:fill="FFFFFF"/>
      <w:spacing w:before="180" w:after="0" w:line="280" w:lineRule="exact"/>
      <w:jc w:val="both"/>
    </w:pPr>
  </w:style>
  <w:style w:type="paragraph" w:customStyle="1" w:styleId="1020">
    <w:name w:val="Заголовок №10 (2)"/>
    <w:basedOn w:val="a"/>
    <w:link w:val="102"/>
    <w:uiPriority w:val="99"/>
    <w:rsid w:val="00107C6F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9">
    <w:name w:val="Основной текст (9)_"/>
    <w:link w:val="90"/>
    <w:uiPriority w:val="99"/>
    <w:rsid w:val="00107C6F"/>
    <w:rPr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107C6F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paragraph" w:styleId="a4">
    <w:name w:val="Body Text"/>
    <w:basedOn w:val="a"/>
    <w:link w:val="1"/>
    <w:uiPriority w:val="99"/>
    <w:rsid w:val="00107C6F"/>
    <w:pPr>
      <w:tabs>
        <w:tab w:val="left" w:pos="708"/>
      </w:tabs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107C6F"/>
  </w:style>
  <w:style w:type="character" w:customStyle="1" w:styleId="1">
    <w:name w:val="Основной текст Знак1"/>
    <w:basedOn w:val="a0"/>
    <w:link w:val="a4"/>
    <w:uiPriority w:val="99"/>
    <w:rsid w:val="00107C6F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Основной текст + Полужирный"/>
    <w:uiPriority w:val="99"/>
    <w:rsid w:val="00107C6F"/>
    <w:rPr>
      <w:b/>
      <w:bCs/>
      <w:sz w:val="22"/>
      <w:szCs w:val="22"/>
      <w:shd w:val="clear" w:color="auto" w:fill="FFFFFF"/>
      <w:lang w:bidi="ar-SA"/>
    </w:rPr>
  </w:style>
  <w:style w:type="character" w:styleId="a7">
    <w:name w:val="Placeholder Text"/>
    <w:basedOn w:val="a0"/>
    <w:uiPriority w:val="99"/>
    <w:semiHidden/>
    <w:rsid w:val="009B592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B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9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7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32</Pages>
  <Words>8798</Words>
  <Characters>50151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</cp:lastModifiedBy>
  <cp:revision>29</cp:revision>
  <cp:lastPrinted>2021-04-04T18:58:00Z</cp:lastPrinted>
  <dcterms:created xsi:type="dcterms:W3CDTF">2016-10-28T17:42:00Z</dcterms:created>
  <dcterms:modified xsi:type="dcterms:W3CDTF">2021-04-23T19:43:00Z</dcterms:modified>
</cp:coreProperties>
</file>